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EA" w:rsidRPr="00DC7EEA" w:rsidRDefault="00DC7EEA" w:rsidP="00DC7EEA">
      <w:pPr>
        <w:shd w:val="clear" w:color="auto" w:fill="F5F5F5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C3E50"/>
          <w:kern w:val="36"/>
          <w:sz w:val="48"/>
          <w:szCs w:val="48"/>
          <w:lang w:eastAsia="ru-RU"/>
        </w:rPr>
      </w:pPr>
      <w:r w:rsidRPr="00DC7EEA">
        <w:rPr>
          <w:rFonts w:ascii="Arial" w:eastAsia="Times New Roman" w:hAnsi="Arial" w:cs="Arial"/>
          <w:b/>
          <w:bCs/>
          <w:color w:val="2C3E50"/>
          <w:kern w:val="36"/>
          <w:sz w:val="48"/>
          <w:szCs w:val="48"/>
          <w:lang w:eastAsia="ru-RU"/>
        </w:rPr>
        <w:t>Федеральный список экстремистских материалов</w:t>
      </w:r>
    </w:p>
    <w:p w:rsidR="00DC7EEA" w:rsidRPr="00DC7EEA" w:rsidRDefault="00DC7EEA" w:rsidP="00DC7EE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C7EE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4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5489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04.12.2025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Книга в мягком переплете, на русском языке, на обложке книги и внутри нее имеются </w:t>
      </w:r>
      <w:proofErr w:type="gram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надписи</w:t>
      </w:r>
      <w:proofErr w:type="gram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"Чему на самом деле учит Библия?"/WATCHTOWER BIBLE AND TRACT SOCIETY OF NEW YORK, INC.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Brooklyn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New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York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U.S.A./2005, 2015/Издание: март 2015 года/Бесплатно. Это издание – часть всемирной библейской просветительной деятельности, которая проводится христианскими Свидетелями Иеговы и поддерживается добровольными пожертвованиями/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What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Does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Bible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Really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Teach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?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Russian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bh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-U)/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Made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United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States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America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/Сделано в Соединенных Штатах Америки (решение Ленинградского областного суда от 16.05.2025).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5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5488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04.12.2025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Книга в сером переплете, на русском языке, на обложке книги и внутри нее имеются </w:t>
      </w:r>
      <w:proofErr w:type="gram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надписи</w:t>
      </w:r>
      <w:proofErr w:type="gram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"СВЯЩЕННОЕ ПИСАНИЕ"/"Перевод нового мира"/Переведено с английского издания "Священное Писание – Перевод нового мира", исправленного в 1984 году/2007/Издание 2008 года/Общий тираж всех изданий "Перевода нового мира" 178 056 837 экземпляров/Бесплатно. Это издание – часть всемирной библейской просветительной деятельности, которая проводится христианскими Свидетелями Иеговы и поддерживается добровольными пожертвованиями/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New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World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Translation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Holy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Scriptures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Russian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(bi12-U)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Made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United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States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America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/Сделано в Соединенных Штатах Америки (решение Ленинградского областного суда от 16.05.2025).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5487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04.12.2025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Музыкальная композиция "Ой, ля-ля, будем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бити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москаля" музыкального исполнителя под творческим псевдонимом "гурт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Дзвони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 продолжительностью 3 минуты 18 секунд и ее текстовое содержание, размещенная в информационно-телекоммуникационной сети "Интернет" (решение Приморского краевого суда от 16.09.2025).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5486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14.11.2025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Электронная версия книги на английском и русском языках "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Daysi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Hanna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When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stones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cry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Когда плачут камни" ("Ханна Дейзи-Когда плачут камни"), (автор "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Hanna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Daysi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", "Ханна Дейзи", ООО Издательские решения, 2019. – 50 с.) (решение Верховного Суда Республики Ингушетия от 20.08.2025).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5485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28.10.2025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Музыкальная композиция "Розы гибнут на газонах, а шпана на красных зонах" музыкального исполнителя под творческим псевдонимом "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Мафик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", продолжительностью 3 минуты 54 секунды, и ее текстовое содержание, размещенная в информационно-телекоммуникационной сети "Интернет" (решение Приморского краевого суда от 26.08.2025).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5484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07.10.2025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Информационный материал – аудиозапись (песня) от имени исполнителя Македонский Ваня с наименованием "Азов" продолжительностью около 2 минут 7 </w:t>
      </w: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секунд, которая начинается словами, исполняемыми мужским голосом под музыку: "Броня, патроны за патронами…", заканчивается словами "…ты не смотри, что молоды, то мы "Азов" (решение Верховного Суда Донецкой Народной Республики от 13.08.2025).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0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5483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07.10.2025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Информационный материал – аудиозапись (песня) от имени исполнителя Михаила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Маурова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(в отдельных источниках –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Сварожич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с наименованием "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Азовцам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" продолжительностью около 4 минут 10 секунд (в отдельных источниках – около 3 минут 23 секунд), которая начинается словами, исполняемыми мужским голосом под музыку: "Чёрного солнца спираль…", заканчивается словами "…Новгород,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Галичина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Запорожская сечь" (решение Верховного Суда Донецкой Народной Республики от 13.08.2025).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1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5482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21.08.2025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Информационный материал, размещенный 18.01.2023 в 20 часов 50 минут в сообществе "Паспорт СССР" социальной сети "В контакте", который начинается словами: "Все органы МВД, Прокуратуры, След. Комитета,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Росгвардия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т.д. НЕ являются гос. органами…" и завершается словами: "… Предусмотрена уголовная ответственность за преступления, со стороны юридических организаций, - расписана в ст. 10 настоящей Конвенции", содержащийся в информационно-коммуникационной сети Интернет (решение Московского областного суда от 29.05.2025).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5481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21.08.2025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Информационный материал, размещенный 21.01.2023 в 19 часов 48 минут в сообществе "Паспорт СССР" социальной сети "В контакте", который начинается словами: "В отношении гражданского населения и организаций, совершаются действия антиконституционного характера…" и завершается словами: "… республики СНГ НЕЛЕГИТИМНЫ", содержащийся в информационно-коммуникационной сети Интернет (решение Московского областного суда от 29.05.2025).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3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5480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21.08.2025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Информационный материал, размещенный 24.01.2023 в 07 часов 22 минуты в сообществе "Паспорт СССР" социальной сети "В контакте", который начинается словами: "ПРАВДА о НАС! 25 декабря 1991 года считается Днем образования Российской Федерации (России)" и завершается словами: "ХВАТИТ ИГРАТЬ В ЭТИ ОПАСНЫЕ ДЛЯ ЖИЗНИ ИГРЫ!", содержащийся в информационно-коммуникационной сети Интернет (решение Московского областного суда от 29.05.2025).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5479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21.08.2025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Информационный материал, размещенный 27.01.2023 в 09 часов 16 минут в сообществе "Паспорт СССР" социальной сети "В контакте", который начинается словами: "Человек пишет: Активных мало…" и завершается словами: "Контроль по закупкам будет вести </w:t>
      </w:r>
      <w:proofErr w:type="spellStart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ФинОтдел</w:t>
      </w:r>
      <w:proofErr w:type="spellEnd"/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Народный контроль", содержащийся в информационно-коммуникационной сети Интернет (решение Московского областного суда от 29.05.2025).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5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5478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21.08.2025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Информационный материал, размещенный 27.01.2023 в 18 часов 34 минуты в сообществе "Паспорт СССР" социальной сети "В контакте", который начинается словами: "ЧЕТЫРЕ ПРОСТЫХ ПРОВЕРЕННЫХ ШАГА ДЛЯ ЛЮБЫХ СИТУАЦИЙ ПРОТИВ СУДЬИ" и завершается словами: "Судят – за Ваше НЕВЕЖЕСТВО!", содержащийся в информационно-коммуникационной сети Интернет (решение Московского областного суда от 29.05.2025).</w:t>
      </w:r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6" w:history="1">
        <w:r w:rsidRPr="00DC7EEA">
          <w:rPr>
            <w:rFonts w:ascii="Arial" w:eastAsia="Times New Roman" w:hAnsi="Arial" w:cs="Arial"/>
            <w:color w:val="0E83CD"/>
            <w:sz w:val="24"/>
            <w:szCs w:val="24"/>
            <w:u w:val="single"/>
            <w:lang w:eastAsia="ru-RU"/>
          </w:rPr>
          <w:t>5477</w:t>
        </w:r>
      </w:hyperlink>
    </w:p>
    <w:p w:rsidR="00DC7EEA" w:rsidRPr="00DC7EEA" w:rsidRDefault="00DC7EEA" w:rsidP="00DC7E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21.08.2025</w:t>
      </w:r>
    </w:p>
    <w:p w:rsidR="00DC7EEA" w:rsidRPr="00DC7EEA" w:rsidRDefault="00DC7EEA" w:rsidP="00DC7E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C7EE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Информационный материал, размещенный 28.01.2023 в 09 часов 55 минут в сообществе "Паспорт СССР" социальной сети "В контакте", который начинается словами: "И так, если хотя бы УСЛОВНО ПРИНЯТЬ Конституцию РФ "ЛЕГИТИМНОЙ" и завершается словами: "Без уголовной ответственности и Военного трибунала теперь вряд ли обойтись!!!", содержащийся в информационно-коммуникационной сети Интернет (решение Московского областного суда от 29.05.2025).</w:t>
      </w:r>
    </w:p>
    <w:p w:rsidR="001E3C48" w:rsidRDefault="001E3C48">
      <w:bookmarkStart w:id="0" w:name="_GoBack"/>
      <w:bookmarkEnd w:id="0"/>
    </w:p>
    <w:sectPr w:rsidR="001E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A"/>
    <w:rsid w:val="001E3C48"/>
    <w:rsid w:val="00D11DB2"/>
    <w:rsid w:val="00D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4617"/>
  <w15:chartTrackingRefBased/>
  <w15:docId w15:val="{CDE498BC-2A14-4C51-A747-D5A4BF1B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446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206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6777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162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007">
          <w:marLeft w:val="45"/>
          <w:marRight w:val="4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7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541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5318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811560127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9807154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21447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18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036886826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8213877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6811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508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8704990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80381338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0726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15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17521122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74753172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5225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604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140411832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11755521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1426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9472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966890574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99124989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21296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1215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305009529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1570080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6241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7938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696542454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69920771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3981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50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011326983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94472546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6216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078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59123855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11204472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3946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3848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634066739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78214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577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10182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032802689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62678774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1126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344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157693722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10573480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901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285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399711316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48678158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395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6205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591009023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09501062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9656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5165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62465285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34112855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3319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1599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744450643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57913221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6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100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584266179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28523645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1043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611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1583374133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54808043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  <w:div w:id="3096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9278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372577736">
                  <w:marLeft w:val="0"/>
                  <w:marRight w:val="0"/>
                  <w:marTop w:val="0"/>
                  <w:marBottom w:val="0"/>
                  <w:divBdr>
                    <w:top w:val="single" w:sz="6" w:space="8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  <w:div w:id="91851627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0" w:color="auto"/>
                    <w:right w:val="single" w:sz="6" w:space="8" w:color="E0E0E0"/>
                  </w:divBdr>
                </w:div>
              </w:divsChild>
            </w:div>
          </w:divsChild>
        </w:div>
        <w:div w:id="117849513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drekon.ru/5485" TargetMode="External"/><Relationship Id="rId13" Type="http://schemas.openxmlformats.org/officeDocument/2006/relationships/hyperlink" Target="https://lidrekon.ru/548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idrekon.ru/5486" TargetMode="External"/><Relationship Id="rId12" Type="http://schemas.openxmlformats.org/officeDocument/2006/relationships/hyperlink" Target="https://lidrekon.ru/548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idrekon.ru/54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idrekon.ru/5487" TargetMode="External"/><Relationship Id="rId11" Type="http://schemas.openxmlformats.org/officeDocument/2006/relationships/hyperlink" Target="https://lidrekon.ru/5482" TargetMode="External"/><Relationship Id="rId5" Type="http://schemas.openxmlformats.org/officeDocument/2006/relationships/hyperlink" Target="https://lidrekon.ru/5488" TargetMode="External"/><Relationship Id="rId15" Type="http://schemas.openxmlformats.org/officeDocument/2006/relationships/hyperlink" Target="https://lidrekon.ru/5478" TargetMode="External"/><Relationship Id="rId10" Type="http://schemas.openxmlformats.org/officeDocument/2006/relationships/hyperlink" Target="https://lidrekon.ru/5483" TargetMode="External"/><Relationship Id="rId4" Type="http://schemas.openxmlformats.org/officeDocument/2006/relationships/hyperlink" Target="https://lidrekon.ru/5489" TargetMode="External"/><Relationship Id="rId9" Type="http://schemas.openxmlformats.org/officeDocument/2006/relationships/hyperlink" Target="https://lidrekon.ru/5484" TargetMode="External"/><Relationship Id="rId14" Type="http://schemas.openxmlformats.org/officeDocument/2006/relationships/hyperlink" Target="https://lidrekon.ru/5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5484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2026-01-16T06:57:00Z</dcterms:created>
  <dcterms:modified xsi:type="dcterms:W3CDTF">2026-01-16T06:58:00Z</dcterms:modified>
</cp:coreProperties>
</file>