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67" w:after="0"/>
        <w:ind w:left="2" w:right="135" w:firstLine="559"/>
        <w:rPr/>
      </w:pPr>
      <w:r>
        <w:rPr/>
        <w:t>«Точка роста» - центр образования МБОУ «Костинская оош»- продолжает реализацию рабочих программ основного и дополнительного образования естественнонаучной направленности.</w:t>
      </w:r>
    </w:p>
    <w:p>
      <w:pPr>
        <w:pStyle w:val="Style16"/>
        <w:spacing w:before="2" w:after="0"/>
        <w:ind w:left="2" w:right="135" w:firstLine="767"/>
        <w:rPr/>
      </w:pPr>
      <w:r>
        <w:rPr/>
        <w:t>В 5-9 классах уроки биологии проходили в соответствии с календарно- тематическим планом, применялись современные технологии. Например, на уроке биологии «Организмы как среда обитания» обучающиеся 5 класса виртуально «путешествовали» по пищеварительной системе человека, работая в парах; шестиклассники оформляли опорные рисунки для освоения процесса фотосинтеза. Ученики 8 класса использовали демонстрационные модели (чучела и скелеты птиц) в ходе изучения особенностей внешнего и внутреннего строения, связанных с полётом.</w:t>
      </w:r>
    </w:p>
    <w:p>
      <w:pPr>
        <w:pStyle w:val="Normal"/>
        <w:spacing w:lineRule="exact" w:line="321"/>
        <w:ind w:left="558" w:hanging="0"/>
        <w:jc w:val="both"/>
        <w:rPr>
          <w:sz w:val="27"/>
        </w:rPr>
      </w:pPr>
      <w:r>
        <w:rPr>
          <w:sz w:val="28"/>
        </w:rPr>
        <w:t xml:space="preserve">В 8 классе на уроках химии обучающиеся </w:t>
      </w:r>
      <w:r>
        <w:rPr>
          <w:sz w:val="27"/>
        </w:rPr>
        <w:t xml:space="preserve">изучали </w:t>
      </w:r>
      <w:r>
        <w:rPr>
          <w:spacing w:val="-2"/>
          <w:sz w:val="27"/>
        </w:rPr>
        <w:t>понятие</w:t>
      </w:r>
    </w:p>
    <w:p>
      <w:pPr>
        <w:pStyle w:val="Normal"/>
        <w:ind w:left="2" w:right="138" w:hanging="0"/>
        <w:jc w:val="both"/>
        <w:rPr>
          <w:sz w:val="28"/>
        </w:rPr>
      </w:pPr>
      <w:r>
        <w:rPr>
          <w:sz w:val="27"/>
        </w:rPr>
        <w:t>«амфотерность» в ходе лабораторного опыта «Получение амфотерного гидроксида и исследование его свой</w:t>
      </w:r>
      <w:r>
        <w:rPr>
          <w:sz w:val="28"/>
        </w:rPr>
        <w:t xml:space="preserve">ств». В 9 классе в ходе изучения </w:t>
      </w:r>
      <w:r>
        <w:rPr>
          <w:sz w:val="27"/>
        </w:rPr>
        <w:t xml:space="preserve">щелочноземельных металлов </w:t>
      </w:r>
      <w:r>
        <w:rPr>
          <w:sz w:val="28"/>
        </w:rPr>
        <w:t>проводилась демонстрация опытов, при этом применялись химические реактивы и необходимое лабораторное оборудование. Полученные знания закреплялись на внеурочных занятиях в</w:t>
      </w:r>
    </w:p>
    <w:p>
      <w:pPr>
        <w:pStyle w:val="Style16"/>
        <w:rPr/>
      </w:pPr>
      <w:r>
        <w:rPr/>
        <w:t xml:space="preserve">«Точке </w:t>
      </w:r>
      <w:r>
        <w:rPr>
          <w:spacing w:val="-2"/>
        </w:rPr>
        <w:t>роста».</w:t>
      </w:r>
    </w:p>
    <w:p>
      <w:pPr>
        <w:pStyle w:val="Style16"/>
        <w:spacing w:before="2" w:after="0"/>
        <w:ind w:left="2" w:right="142" w:firstLine="556"/>
        <w:rPr/>
      </w:pPr>
      <w:r>
        <w:rPr/>
        <w:t xml:space="preserve">- Занимаясь в «Точке роста», школьники получают дополнительные возможности для подготовки к ОГЭ. </w:t>
      </w:r>
    </w:p>
    <w:p>
      <w:pPr>
        <w:pStyle w:val="Style16"/>
        <w:spacing w:lineRule="exact" w:line="320"/>
        <w:ind w:left="561" w:hanging="0"/>
        <w:rPr/>
      </w:pPr>
      <w:r>
        <w:rPr/>
        <w:t xml:space="preserve">На одном из уроков физики в 8 классе проводилась лабораторная </w:t>
      </w:r>
      <w:r>
        <w:rPr>
          <w:spacing w:val="-2"/>
        </w:rPr>
        <w:t>работа</w:t>
      </w:r>
    </w:p>
    <w:p>
      <w:pPr>
        <w:pStyle w:val="Style16"/>
        <w:ind w:left="2" w:right="143" w:hanging="0"/>
        <w:rPr/>
      </w:pPr>
      <w:r>
        <w:rPr/>
        <w:t>«Определение работы и мощности электрического тока». В ходе занятия школьники собирали цепь,  используя оборудование кабинета физики. В 9 классе проведена лабораторная работа «Определение фокусного расстояния и оптической силы собирающей линзы».</w:t>
      </w:r>
    </w:p>
    <w:p>
      <w:pPr>
        <w:pStyle w:val="Style16"/>
        <w:ind w:left="2" w:right="143" w:hanging="0"/>
        <w:rPr/>
      </w:pPr>
      <w:r>
        <w:rPr/>
        <w:t>В 7 классе проведена лабораторная работа по определению выталкивающей силы, действующей на тело, погруженное в жидкость.</w:t>
      </w:r>
    </w:p>
    <w:p>
      <w:pPr>
        <w:pStyle w:val="Normal"/>
        <w:spacing w:before="6" w:after="0"/>
        <w:ind w:left="2" w:right="133" w:firstLine="268"/>
        <w:jc w:val="both"/>
        <w:rPr>
          <w:sz w:val="27"/>
        </w:rPr>
      </w:pPr>
      <w:r>
        <w:rPr>
          <w:sz w:val="27"/>
        </w:rPr>
        <w:t>На базе «Точки роста» состоялись общешкольные экологические мероприятия</w:t>
      </w:r>
      <w:r>
        <w:rPr>
          <w:sz w:val="28"/>
        </w:rPr>
        <w:t>. Региональный классный час в честь Международного дня леса.</w:t>
      </w:r>
    </w:p>
    <w:p>
      <w:pPr>
        <w:pStyle w:val="Normal"/>
        <w:jc w:val="both"/>
        <w:rPr>
          <w:sz w:val="27"/>
        </w:rPr>
      </w:pPr>
      <w:r>
        <w:rPr>
          <w:sz w:val="27"/>
        </w:rPr>
      </w:r>
    </w:p>
    <w:p>
      <w:pPr>
        <w:pStyle w:val="Normal"/>
        <w:rPr>
          <w:sz w:val="27"/>
        </w:rPr>
      </w:pPr>
      <w:r>
        <w:rPr/>
        <w:drawing>
          <wp:inline distT="0" distB="0" distL="0" distR="0">
            <wp:extent cx="2446020" cy="2282190"/>
            <wp:effectExtent l="0" t="0" r="0" b="0"/>
            <wp:docPr id="1" name="Рисунок 1" descr="C:\Users\Nadegda\Desktop\экол неделя\день леса\фото\IMG_20250305_12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adegda\Desktop\экол неделя\день леса\фото\IMG_20250305_124326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                </w:t>
      </w:r>
      <w:r>
        <w:rPr/>
        <w:drawing>
          <wp:inline distT="0" distB="0" distL="0" distR="0">
            <wp:extent cx="2543175" cy="2280920"/>
            <wp:effectExtent l="0" t="0" r="0" b="0"/>
            <wp:docPr id="2" name="Рисунок 2" descr="C:\Users\Nadegda\Desktop\экол неделя\день леса\фото\IMG_20250305_12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Nadegda\Desktop\экол неделя\день леса\фото\IMG_20250305_124125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700" w:right="708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74" w:after="0"/>
        <w:ind w:left="2" w:hanging="0"/>
        <w:jc w:val="both"/>
        <w:rPr>
          <w:sz w:val="20"/>
        </w:rPr>
      </w:pPr>
      <w:r>
        <w:rPr/>
        <w:drawing>
          <wp:inline distT="0" distB="0" distL="0" distR="0">
            <wp:extent cx="6034405" cy="3196590"/>
            <wp:effectExtent l="0" t="0" r="0" b="0"/>
            <wp:docPr id="3" name="Рисунок 4" descr="C:\Users\Nadegda\Desktop\экол неделя\день леса\фото\IMG-202503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C:\Users\Nadegda\Desktop\экол неделя\день леса\фото\IMG-20250306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4" w:after="0"/>
        <w:ind w:left="2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before="74" w:after="0"/>
        <w:ind w:left="2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before="74" w:after="0"/>
        <w:ind w:left="2" w:hanging="0"/>
        <w:jc w:val="both"/>
        <w:rPr>
          <w:sz w:val="20"/>
        </w:rPr>
      </w:pPr>
      <w:r>
        <w:rPr/>
        <w:drawing>
          <wp:inline distT="0" distB="0" distL="0" distR="0">
            <wp:extent cx="6032500" cy="5168265"/>
            <wp:effectExtent l="0" t="0" r="0" b="0"/>
            <wp:docPr id="4" name="Рисунок 5" descr="C:\Users\Nadegda\Desktop\мероприятия точка роста 24-25 год\IMG_20250307_12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C:\Users\Nadegda\Desktop\мероприятия точка роста 24-25 год\IMG_20250307_1221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516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0" w:right="708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452f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9c3017"/>
    <w:rPr>
      <w:rFonts w:ascii="Tahoma" w:hAnsi="Tahoma" w:eastAsia="Times New Roman" w:cs="Tahoma"/>
      <w:sz w:val="16"/>
      <w:szCs w:val="16"/>
      <w:lang w:val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rsid w:val="008452fb"/>
    <w:pPr>
      <w:ind w:left="2" w:hanging="0"/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8452fb"/>
    <w:pPr/>
    <w:rPr/>
  </w:style>
  <w:style w:type="paragraph" w:styleId="TableParagraph" w:customStyle="1">
    <w:name w:val="Table Paragraph"/>
    <w:basedOn w:val="Normal"/>
    <w:uiPriority w:val="1"/>
    <w:qFormat/>
    <w:rsid w:val="008452fb"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9c301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4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LibreOffice/6.4.6.2$Linux_X86_64 LibreOffice_project/40$Build-2</Application>
  <Pages>2</Pages>
  <Words>218</Words>
  <Characters>1540</Characters>
  <CharactersWithSpaces>1767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2025-03-24T21:21:00Z</dcterms:created>
  <dc:creator/>
  <dc:description/>
  <dc:language>ru-RU</dc:language>
  <cp:lastModifiedBy>Nadegda</cp:lastModifiedBy>
  <dcterms:modified xsi:type="dcterms:W3CDTF">2025-03-25T09:25:00Z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2025-03-19T00:00:00Z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2025-03-24T00:00:00Z</vt:filetime>
  </property>
  <property fmtid="{D5CDD505-2E9C-101B-9397-08002B2CF9AE}" pid="8" name="LinksUpToDate">
    <vt:bool>0</vt:bool>
  </property>
  <property fmtid="{D5CDD505-2E9C-101B-9397-08002B2CF9AE}" pid="9" name="Producer">
    <vt:lpwstr>www.ilovepdf.com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