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media/image2.wmf" ContentType="image/x-wmf"/>
  <Override PartName="/word/media/image3.wmf" ContentType="image/x-wm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Руководителю Троснянской  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психолого-медико-педагогической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комиссии Орловской области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ab/>
        <w:tab/>
        <w:t xml:space="preserve">_________________________________  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от_______________________________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_________________________________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 xml:space="preserve">ФИО родителя (законного представителя) ребенка полностью 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______________________________________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6"/>
          <w:shd w:fill="auto" w:val="clear"/>
        </w:rPr>
        <w:t xml:space="preserve">Адрес проживания (регистрации) 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_________________________________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_________________________________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Номер телефона: 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Адрес электронной почты (при наличии):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________________________________________</w:t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Прошу провести комплексное психолого-медико-педагогическое обследование моего ребенка (в очном, дистанционном режиме), 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(</w:t>
      </w:r>
      <w:r>
        <w:rPr>
          <w:rFonts w:eastAsia="Times New Roman" w:cs="Times New Roman" w:ascii="Times New Roman" w:hAnsi="Times New Roman"/>
          <w:color w:val="000000"/>
          <w:spacing w:val="0"/>
          <w:sz w:val="18"/>
          <w:shd w:fill="FFFFFF" w:val="clear"/>
        </w:rPr>
        <w:t>фамилия, имя, отчество (при наличии) ребенка, дата рождения ребенка)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и представить мне заключение (рекомендации) о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hd w:fill="FFFFFF" w:val="clear"/>
        </w:rPr>
        <w:t>(выбрать нужное):</w:t>
      </w:r>
    </w:p>
    <w:tbl>
      <w:tblPr>
        <w:tblW w:w="9629" w:type="dxa"/>
        <w:jc w:val="left"/>
        <w:tblInd w:w="28" w:type="dxa"/>
        <w:tblCellMar>
          <w:top w:w="0" w:type="dxa"/>
          <w:left w:w="136" w:type="dxa"/>
          <w:bottom w:w="0" w:type="dxa"/>
          <w:right w:w="136" w:type="dxa"/>
        </w:tblCellMar>
      </w:tblPr>
      <w:tblGrid>
        <w:gridCol w:w="578"/>
        <w:gridCol w:w="9050"/>
      </w:tblGrid>
      <w:tr>
        <w:trPr>
          <w:trHeight w:val="1" w:hRule="atLeast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/>
              <w:object>
                <v:shape id="ole_rId2" style="width:13.15pt;height:13.15pt" o:ole="">
                  <v:imagedata r:id="rId3" o:title=""/>
                </v:shape>
                <o:OLEObject Type="Embed" ProgID="StaticMetafile" ShapeID="ole_rId2" DrawAspect="Content" ObjectID="_1010529540" r:id="rId2"/>
              </w:object>
            </w:r>
          </w:p>
        </w:tc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создании специальных условий для получения образования;</w:t>
            </w:r>
          </w:p>
        </w:tc>
      </w:tr>
      <w:tr>
        <w:trPr>
          <w:trHeight w:val="1" w:hRule="atLeast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/>
              <w:object>
                <v:shape id="ole_rId4" style="width:13.15pt;height:13.15pt" o:ole="">
                  <v:imagedata r:id="rId5" o:title=""/>
                </v:shape>
                <o:OLEObject Type="Embed" ProgID="StaticMetafile" ShapeID="ole_rId4" DrawAspect="Content" ObjectID="_1402287987" r:id="rId4"/>
              </w:object>
            </w:r>
          </w:p>
        </w:tc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создании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>
        <w:trPr>
          <w:trHeight w:val="592" w:hRule="atLeast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/>
              <w:object>
                <v:shape id="ole_rId6" style="width:13.15pt;height:13.15pt" o:ole="">
                  <v:imagedata r:id="rId7" o:title=""/>
                </v:shape>
                <o:OLEObject Type="Embed" ProgID="StaticMetafile" ShapeID="ole_rId6" DrawAspect="Content" ObjectID="_1754852539" r:id="rId6"/>
              </w:object>
            </w:r>
          </w:p>
        </w:tc>
        <w:tc>
          <w:tcPr>
            <w:tcW w:w="9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создании условий проведения индивидуальной профилактической работы с обучающимися.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Ознакомлен с порядком проведения обследования в комиссии.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Настоящим даю согласие на обработку специалистами психолого-медико-педагогической комиссии моих персональных данных  и данных моего ребенка в соответствии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 частью 4 статьи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9 Федерального закона от 27 июля 2006 г. № 152-ФЗ «О персональных данных»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_____________________                                 __________________________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FFFFFF" w:val="clear"/>
        </w:rPr>
        <w:t>(подпись родителя (законного представителя))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FFFFFF" w:val="clear"/>
        </w:rPr>
        <w:t xml:space="preserve"> расшифровка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«_____» ______________ 202__ г.</w:t>
      </w:r>
    </w:p>
    <w:p>
      <w:pPr>
        <w:pStyle w:val="Normal"/>
        <w:bidi w:val="0"/>
        <w:spacing w:lineRule="exact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FFFFFF" w:val="clear"/>
        </w:rPr>
        <w:t>(дата)</w:t>
      </w:r>
    </w:p>
    <w:p>
      <w:pPr>
        <w:pStyle w:val="Normal"/>
        <w:bidi w:val="0"/>
        <w:spacing w:lineRule="exact" w:line="240" w:before="0" w:after="300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sz w:val="27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7"/>
          <w:shd w:fill="FFFFFF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1</Pages>
  <Words>141</Words>
  <Characters>1474</Characters>
  <CharactersWithSpaces>1668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