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2869"/>
        <w:gridCol w:w="1231"/>
      </w:tblGrid>
      <w:tr w:rsidR="00C812C3" w:rsidRPr="00AF624D" w:rsidTr="007C20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12C3" w:rsidRPr="00C812C3" w:rsidRDefault="00C812C3" w:rsidP="007C20C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12C3" w:rsidRPr="00C812C3" w:rsidRDefault="00C812C3" w:rsidP="007C20C3">
            <w:pPr>
              <w:spacing w:after="300" w:line="240" w:lineRule="auto"/>
              <w:rPr>
                <w:rFonts w:eastAsia="Times New Roman" w:cstheme="minorHAnsi"/>
                <w:b/>
                <w:color w:val="000000"/>
                <w:sz w:val="32"/>
                <w:szCs w:val="32"/>
                <w:lang w:eastAsia="ru-RU"/>
              </w:rPr>
            </w:pPr>
            <w:bookmarkStart w:id="0" w:name="_GoBack"/>
            <w:bookmarkEnd w:id="0"/>
          </w:p>
          <w:p w:rsidR="00C812C3" w:rsidRPr="00C812C3" w:rsidRDefault="00C812C3" w:rsidP="007C20C3">
            <w:pPr>
              <w:shd w:val="clear" w:color="auto" w:fill="FFFFFF"/>
              <w:spacing w:after="600" w:line="510" w:lineRule="atLeast"/>
              <w:outlineLvl w:val="1"/>
              <w:rPr>
                <w:rFonts w:eastAsia="Times New Roman" w:cstheme="minorHAnsi"/>
                <w:b/>
                <w:color w:val="000000"/>
                <w:sz w:val="32"/>
                <w:szCs w:val="32"/>
                <w:lang w:eastAsia="ru-RU"/>
              </w:rPr>
            </w:pPr>
            <w:r w:rsidRPr="00C812C3">
              <w:rPr>
                <w:rFonts w:eastAsia="Times New Roman" w:cstheme="minorHAnsi"/>
                <w:b/>
                <w:color w:val="000000"/>
                <w:sz w:val="32"/>
                <w:szCs w:val="32"/>
                <w:lang w:eastAsia="ru-RU"/>
              </w:rPr>
              <w:t>Обновленный список экстремистской литературы.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12C3" w:rsidRPr="00AF624D" w:rsidRDefault="00C812C3" w:rsidP="007C2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812C3" w:rsidRPr="00AF624D" w:rsidTr="007C20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12C3" w:rsidRPr="00AF624D" w:rsidRDefault="00C812C3" w:rsidP="007C2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F62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12C3" w:rsidRPr="00AF624D" w:rsidRDefault="00C812C3" w:rsidP="007C2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F62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Информационный материал – аудиозапись (песня) неизвестного исполнителя с наименованием «Песня русского оккупанта: весь мир теперь знает – Россия</w:t>
            </w:r>
            <w:proofErr w:type="gramStart"/>
            <w:r w:rsidRPr="00AF62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….</w:t>
            </w:r>
            <w:proofErr w:type="gramEnd"/>
            <w:r w:rsidRPr="00AF62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», продолжительностью около 02 минут 19 секунд, начинается словами, исполняемыми мужским голосом под музыку: «Я русский военный младшего звена…», заканчивается куплетом со словами «…Превращают войска мои в …...!» и затем последними словами припева: «…И скоро психанут, дружно нас ….» (решение Мурманского областного суда от 19.12.2024);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12C3" w:rsidRPr="00AF624D" w:rsidRDefault="00C812C3" w:rsidP="007C2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F62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февраля 2025</w:t>
            </w:r>
          </w:p>
        </w:tc>
      </w:tr>
      <w:tr w:rsidR="00C812C3" w:rsidRPr="00AF624D" w:rsidTr="007C20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12C3" w:rsidRPr="00AF624D" w:rsidRDefault="00C812C3" w:rsidP="007C2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F62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12C3" w:rsidRPr="00AF624D" w:rsidRDefault="00C812C3" w:rsidP="007C2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F62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Информационный материал – аудиозапись (песня) от имени «Легиона Свобода России» с наименованием «Гимн свободной России», продолжительностью около 03 минут 44 секунд, которая начинается словами, исполняемыми мужским голосом под ритмичную музыку: «Бело-сине-белое знамя будет </w:t>
            </w:r>
            <w:proofErr w:type="gramStart"/>
            <w:r w:rsidRPr="00AF62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поднято!...</w:t>
            </w:r>
            <w:proofErr w:type="gramEnd"/>
            <w:r w:rsidRPr="00AF62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», заканчивается словами последнего куплета «…Система диктата будет мертва! Россия будет свободна!», а также последними словами припева: «…Свобода России! Свобода России» (решение Мурманского областного суда от 23.12.2024);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12C3" w:rsidRPr="00AF624D" w:rsidRDefault="00C812C3" w:rsidP="007C2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F62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февраля 2025</w:t>
            </w:r>
          </w:p>
        </w:tc>
      </w:tr>
      <w:tr w:rsidR="00C812C3" w:rsidRPr="00AF624D" w:rsidTr="007C20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12C3" w:rsidRPr="00AF624D" w:rsidRDefault="00C812C3" w:rsidP="007C2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F62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12C3" w:rsidRPr="00AF624D" w:rsidRDefault="00C812C3" w:rsidP="007C2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F62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Книга </w:t>
            </w:r>
            <w:proofErr w:type="spellStart"/>
            <w:r w:rsidRPr="00AF62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Дворядкина</w:t>
            </w:r>
            <w:proofErr w:type="spellEnd"/>
            <w:r w:rsidRPr="00AF62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Д.В. «Слово Пророка Антихриста» (решение Московского областного суда от 13.11.2024);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12C3" w:rsidRPr="00AF624D" w:rsidRDefault="00C812C3" w:rsidP="007C2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F62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 февраля 2025</w:t>
            </w:r>
          </w:p>
        </w:tc>
      </w:tr>
      <w:tr w:rsidR="00C812C3" w:rsidRPr="00AF624D" w:rsidTr="007C20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12C3" w:rsidRPr="00AF624D" w:rsidRDefault="00C812C3" w:rsidP="007C2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F62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12C3" w:rsidRPr="00AF624D" w:rsidRDefault="00C812C3" w:rsidP="007C2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F62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Книга «Звезды в Джихаде и тени в огне» (решение Верховного Суда Чеченской Республики от 25.12.2024);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12C3" w:rsidRPr="00AF624D" w:rsidRDefault="00C812C3" w:rsidP="007C2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F62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марта 2025</w:t>
            </w:r>
          </w:p>
        </w:tc>
      </w:tr>
      <w:tr w:rsidR="00C812C3" w:rsidRPr="00AF624D" w:rsidTr="007C20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12C3" w:rsidRPr="00AF624D" w:rsidRDefault="00C812C3" w:rsidP="007C2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F62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12C3" w:rsidRPr="00AF624D" w:rsidRDefault="00C812C3" w:rsidP="007C2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F62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Информационный материал – книга автора Игоря Дьякова под названием «Великая Гражданская война 1941-1945» издательства «Самотека», а также созданные с использованием текста данного информационного материала аудио- и </w:t>
            </w:r>
            <w:proofErr w:type="spellStart"/>
            <w:r w:rsidRPr="00AF62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видеопроизведения</w:t>
            </w:r>
            <w:proofErr w:type="spellEnd"/>
            <w:r w:rsidRPr="00AF62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иные информационные материалы» (решение Самарского областного суда от 10.12.2024);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12C3" w:rsidRPr="00AF624D" w:rsidRDefault="00C812C3" w:rsidP="007C2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F62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марта 2025</w:t>
            </w:r>
          </w:p>
        </w:tc>
      </w:tr>
      <w:tr w:rsidR="00C812C3" w:rsidRPr="00AF624D" w:rsidTr="007C20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12C3" w:rsidRPr="00AF624D" w:rsidRDefault="00C812C3" w:rsidP="007C2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F62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5460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12C3" w:rsidRPr="00AF624D" w:rsidRDefault="00C812C3" w:rsidP="007C2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F62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Аудиозапись и текст песни исполнителя Раскольников с названием «Русским быть (нецензурное слово)», начинающимися словами «Русским быть (нецензурное слово)», заканчивающимися словами «…кто вскроет нарыв – умоется гноем» (решение Санкт-Петербургского городского суда от 17.12.2024);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12C3" w:rsidRPr="00AF624D" w:rsidRDefault="00C812C3" w:rsidP="007C2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F62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марта 2025</w:t>
            </w:r>
          </w:p>
        </w:tc>
      </w:tr>
      <w:tr w:rsidR="00C812C3" w:rsidRPr="00AF624D" w:rsidTr="007C20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12C3" w:rsidRPr="00AF624D" w:rsidRDefault="00C812C3" w:rsidP="007C2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F62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12C3" w:rsidRPr="00AF624D" w:rsidRDefault="00C812C3" w:rsidP="007C2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F62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Информационный материал – аудиозапись (песня) от имени исполнителя «</w:t>
            </w:r>
            <w:proofErr w:type="spellStart"/>
            <w:r w:rsidRPr="00AF62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Velen</w:t>
            </w:r>
            <w:proofErr w:type="spellEnd"/>
            <w:r w:rsidRPr="00AF62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 с наименованием «Вставай, Курск» продолжительностью около 2 минут 19 секунд, которая начинается словами, исполняемыми мужским голосом под музыку: «Мама, ну как дела в краю степей и </w:t>
            </w:r>
            <w:proofErr w:type="gramStart"/>
            <w:r w:rsidRPr="00AF62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лесов?...</w:t>
            </w:r>
            <w:proofErr w:type="gramEnd"/>
            <w:r w:rsidRPr="00AF62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», заканчивается куплетом со словами «…Стоят уже у всех дверей, стреляют жен и матерей, сжигают заживо людей!» и затем последними словами припева: «…Вставай Курск! Вставай мой край родной! Вставай Курск! Украина - мать с тобой!» (решение Мурманского областного суда от 11.02.2025);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12C3" w:rsidRPr="00AF624D" w:rsidRDefault="00C812C3" w:rsidP="007C2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F62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апреля 2025</w:t>
            </w:r>
          </w:p>
        </w:tc>
      </w:tr>
    </w:tbl>
    <w:p w:rsidR="00C812C3" w:rsidRDefault="00C812C3" w:rsidP="00C812C3"/>
    <w:p w:rsidR="001E3C48" w:rsidRDefault="001E3C48"/>
    <w:sectPr w:rsidR="001E3C48" w:rsidSect="00AF62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C3"/>
    <w:rsid w:val="001E3C48"/>
    <w:rsid w:val="00C812C3"/>
    <w:rsid w:val="00D1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89F7"/>
  <w15:chartTrackingRefBased/>
  <w15:docId w15:val="{B6D0F5A3-5141-42C1-A5CA-76D6EA7A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60D7E-EFB2-4004-B9D2-51A1FF72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2157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2025-04-22T19:33:00Z</dcterms:created>
  <dcterms:modified xsi:type="dcterms:W3CDTF">2025-04-22T19:35:00Z</dcterms:modified>
</cp:coreProperties>
</file>