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2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АНКЕТА ДЛЯ ОЦЕНКИ ОРГАНИЗАЦИИ ПИТАНИЯ ОБУЧАЮЩИХСЯ В ОБЩЕОБРАЗОВАТЕЛЬНЫХ ОРГАНИЗАЦИЯХ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(опрос руководителей образовательных организаций или ответственных за питание детей)</w:t>
      </w:r>
    </w:p>
    <w:tbl>
      <w:tblPr>
        <w:tblStyle w:val="12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0"/>
        <w:gridCol w:w="8503"/>
      </w:tblGrid>
      <w:tr>
        <w:trPr/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93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МБОУ «Костинская оош»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621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bottomFromText="0" w:horzAnchor="margin" w:leftFromText="180" w:rightFromText="180" w:tblpX="0" w:tblpY="476" w:topFromText="0" w:vertAnchor="margin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82"/>
              <w:gridCol w:w="4975"/>
              <w:gridCol w:w="1444"/>
              <w:gridCol w:w="1286"/>
            </w:tblGrid>
            <w:tr>
              <w:trPr/>
              <w:tc>
                <w:tcPr>
                  <w:tcW w:w="582" w:type="dxa"/>
                  <w:tcBorders/>
                </w:tcPr>
                <w:p>
                  <w:pPr>
                    <w:pStyle w:val="Normal"/>
                    <w:spacing w:before="0" w:after="160"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975" w:type="dxa"/>
                  <w:tcBorders/>
                </w:tcPr>
                <w:p>
                  <w:pPr>
                    <w:pStyle w:val="Normal"/>
                    <w:spacing w:before="0"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44" w:type="dxa"/>
                  <w:tcBorders/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286" w:type="dxa"/>
                  <w:tcBorders/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58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7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 классы……………………………..</w:t>
                  </w:r>
                </w:p>
              </w:tc>
              <w:tc>
                <w:tcPr>
                  <w:tcW w:w="14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8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8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7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классы………………………………..</w:t>
                  </w:r>
                </w:p>
              </w:tc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86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8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7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классы……………………………….</w:t>
                  </w:r>
                </w:p>
              </w:tc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86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>
              <w:trPr/>
              <w:tc>
                <w:tcPr>
                  <w:tcW w:w="58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7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Классы с углубленным изучением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отдельных предметов………………………….</w:t>
                  </w:r>
                </w:p>
              </w:tc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86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>
              <w:trPr/>
              <w:tc>
                <w:tcPr>
                  <w:tcW w:w="58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7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Группы продленного дня</w:t>
                  </w:r>
                </w:p>
              </w:tc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86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школе имеются:</w:t>
            </w:r>
          </w:p>
        </w:tc>
      </w:tr>
      <w:tr>
        <w:trPr>
          <w:trHeight w:val="567" w:hRule="atLeast"/>
        </w:trPr>
        <w:tc>
          <w:tcPr>
            <w:tcW w:w="84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Проектная вместимость школы_96________________________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 разного возраста, обучающихся в школе: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1-4 классы                     ________________16______, чел.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5-9 классы                     ___________________24____, чел.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10-11 классы                 _________________нет______, чел.</w:t>
            </w:r>
          </w:p>
        </w:tc>
      </w:tr>
      <w:tr>
        <w:trPr>
          <w:trHeight w:val="567" w:hRule="atLeast"/>
        </w:trPr>
        <w:tc>
          <w:tcPr>
            <w:tcW w:w="84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смен в школе________________одна_____________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 обучающихся в: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1-ую смену______________40____________________, чел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2-ую смену______________нет____________________, чел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количество детей, учащих в первую смену 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посещающих группу продленного дня_____нет____, чел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 разного возраста, обучающихся в школе 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первую смену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1-4 классы                     ___________16____________, чел.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5-9 классы                     __________24_____________, чел.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10-11 классы                 _____________нет__________, чел.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детей, охваченных организованным питанием в первую смену: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33"/>
              <w:gridCol w:w="1754"/>
              <w:gridCol w:w="1319"/>
              <w:gridCol w:w="4681"/>
            </w:tblGrid>
            <w:tr>
              <w:trPr/>
              <w:tc>
                <w:tcPr>
                  <w:tcW w:w="53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75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1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468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в т.ч. двух- трехразовым питанием </w:t>
                  </w:r>
                </w:p>
              </w:tc>
            </w:tr>
            <w:tr>
              <w:trPr/>
              <w:tc>
                <w:tcPr>
                  <w:tcW w:w="53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5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31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681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3(овз)</w:t>
                  </w:r>
                </w:p>
              </w:tc>
            </w:tr>
            <w:tr>
              <w:trPr/>
              <w:tc>
                <w:tcPr>
                  <w:tcW w:w="53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5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31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681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 (овз)</w:t>
                  </w:r>
                </w:p>
              </w:tc>
            </w:tr>
            <w:tr>
              <w:trPr/>
              <w:tc>
                <w:tcPr>
                  <w:tcW w:w="53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5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31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681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детей, охваченных организованным питанием во вторую смену: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33"/>
              <w:gridCol w:w="1610"/>
              <w:gridCol w:w="1463"/>
              <w:gridCol w:w="4681"/>
            </w:tblGrid>
            <w:tr>
              <w:trPr/>
              <w:tc>
                <w:tcPr>
                  <w:tcW w:w="53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6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6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468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в т.ч. двух- трехразовым питанием </w:t>
                  </w:r>
                </w:p>
              </w:tc>
            </w:tr>
            <w:tr>
              <w:trPr/>
              <w:tc>
                <w:tcPr>
                  <w:tcW w:w="53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6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681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3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46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681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3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46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681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 с заболеваниями, требующими индивидуального подхода в организации питания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3"/>
              <w:gridCol w:w="1403"/>
              <w:gridCol w:w="1422"/>
              <w:gridCol w:w="1217"/>
              <w:gridCol w:w="1810"/>
              <w:gridCol w:w="1962"/>
            </w:tblGrid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целиакия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Муковисцидоз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Пищевая аллергия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4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4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 с заболеваниями, требующими индивидуального подхода в организации питания, обучающихся очно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3"/>
              <w:gridCol w:w="1403"/>
              <w:gridCol w:w="1422"/>
              <w:gridCol w:w="1217"/>
              <w:gridCol w:w="1810"/>
              <w:gridCol w:w="1962"/>
            </w:tblGrid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целиакия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Муковисцидоз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Пищевая аллергия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 с заболеваниями, требующими индивидуального подхода в организации питания, охваченных организованным питанием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3"/>
              <w:gridCol w:w="1403"/>
              <w:gridCol w:w="1422"/>
              <w:gridCol w:w="1217"/>
              <w:gridCol w:w="1810"/>
              <w:gridCol w:w="1962"/>
            </w:tblGrid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целиакия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Муковисцидоз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Пищевая аллергия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 с заболеваниями, требующими индивидуального подхода в организации питания, приносящих еду из дома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3"/>
              <w:gridCol w:w="1403"/>
              <w:gridCol w:w="1422"/>
              <w:gridCol w:w="1217"/>
              <w:gridCol w:w="1810"/>
              <w:gridCol w:w="1962"/>
            </w:tblGrid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целиакия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Муковисцидоз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Пищевая аллергия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0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42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2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Тип столовой в образовательной организации: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52"/>
              <w:gridCol w:w="6307"/>
              <w:gridCol w:w="913"/>
              <w:gridCol w:w="715"/>
            </w:tblGrid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1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1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Может работать на продовольственном сырье</w:t>
                  </w:r>
                </w:p>
              </w:tc>
              <w:tc>
                <w:tcPr>
                  <w:tcW w:w="9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Может работать на полуфабрикатах</w:t>
                  </w:r>
                </w:p>
              </w:tc>
              <w:tc>
                <w:tcPr>
                  <w:tcW w:w="9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Может работать в режиме буфета-раздаточной</w:t>
                  </w:r>
                </w:p>
              </w:tc>
              <w:tc>
                <w:tcPr>
                  <w:tcW w:w="9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Работает на продовольственном сырье</w:t>
                  </w:r>
                </w:p>
              </w:tc>
              <w:tc>
                <w:tcPr>
                  <w:tcW w:w="9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Работает только на полуфабрикатах</w:t>
                  </w:r>
                </w:p>
              </w:tc>
              <w:tc>
                <w:tcPr>
                  <w:tcW w:w="9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Работает и на продовольственном сырье и на полуфабрикатах</w:t>
                  </w:r>
                </w:p>
              </w:tc>
              <w:tc>
                <w:tcPr>
                  <w:tcW w:w="9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Работает в режиме буфета-раздаточной</w:t>
                  </w:r>
                </w:p>
              </w:tc>
              <w:tc>
                <w:tcPr>
                  <w:tcW w:w="9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Работает в режиме комнаты для приема пищи</w:t>
                  </w:r>
                </w:p>
              </w:tc>
              <w:tc>
                <w:tcPr>
                  <w:tcW w:w="9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5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Другое (указать)___________________</w:t>
                  </w:r>
                </w:p>
              </w:tc>
              <w:tc>
                <w:tcPr>
                  <w:tcW w:w="91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Тип столовой в образовательной организации: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34"/>
              <w:gridCol w:w="5744"/>
              <w:gridCol w:w="994"/>
              <w:gridCol w:w="1015"/>
            </w:tblGrid>
            <w:tr>
              <w:trPr/>
              <w:tc>
                <w:tcPr>
                  <w:tcW w:w="5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57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9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01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5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Работает только на продовольственном сырье</w:t>
                  </w:r>
                </w:p>
              </w:tc>
              <w:tc>
                <w:tcPr>
                  <w:tcW w:w="99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Работает только на полуфабрикатах</w:t>
                  </w:r>
                </w:p>
              </w:tc>
              <w:tc>
                <w:tcPr>
                  <w:tcW w:w="99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>
              <w:trPr/>
              <w:tc>
                <w:tcPr>
                  <w:tcW w:w="5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Работает и на продовольственном сырье, и на полуфабрикатах</w:t>
                  </w:r>
                </w:p>
              </w:tc>
              <w:tc>
                <w:tcPr>
                  <w:tcW w:w="99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>
              <w:trPr/>
              <w:tc>
                <w:tcPr>
                  <w:tcW w:w="5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Реализует готовые блюда</w:t>
                  </w:r>
                </w:p>
              </w:tc>
              <w:tc>
                <w:tcPr>
                  <w:tcW w:w="99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>
              <w:trPr/>
              <w:tc>
                <w:tcPr>
                  <w:tcW w:w="5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Комната приема и приготовления пищи (малокомплектные школы)</w:t>
                  </w:r>
                </w:p>
              </w:tc>
              <w:tc>
                <w:tcPr>
                  <w:tcW w:w="99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>
              <w:trPr/>
              <w:tc>
                <w:tcPr>
                  <w:tcW w:w="5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Столовой нет.</w:t>
                  </w:r>
                </w:p>
              </w:tc>
              <w:tc>
                <w:tcPr>
                  <w:tcW w:w="99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>
              <w:trPr/>
              <w:tc>
                <w:tcPr>
                  <w:tcW w:w="5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753" w:type="dxa"/>
                  <w:gridSpan w:val="3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Другое (указать)_______________________________________________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Форма организации питания: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57"/>
              <w:gridCol w:w="5715"/>
              <w:gridCol w:w="1001"/>
              <w:gridCol w:w="1014"/>
            </w:tblGrid>
            <w:tr>
              <w:trPr/>
              <w:tc>
                <w:tcPr>
                  <w:tcW w:w="55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571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0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01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55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1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Аутсорсинг поставка пищевого сырья и приготовление блюд в столовой школы</w:t>
                  </w:r>
                </w:p>
              </w:tc>
              <w:tc>
                <w:tcPr>
                  <w:tcW w:w="100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1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5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1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Аутсорсинг поставка полуфабрикатов высокой степени готовности и готовых блюд</w:t>
                  </w:r>
                </w:p>
              </w:tc>
              <w:tc>
                <w:tcPr>
                  <w:tcW w:w="100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1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5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1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Приготовление блюд без привлечения сторонних организаций</w:t>
                  </w:r>
                </w:p>
              </w:tc>
              <w:tc>
                <w:tcPr>
                  <w:tcW w:w="100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1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Информация о цикличном меню приведена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(нужное подчеркнуть)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представлено на информационном стенде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представлено на сайте и стенде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Информация о фактическом меню на день приведена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(нужное подчеркнуть)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представлено на информационном стенде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представлено на сайте и стенде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Информация о принципах здорового питания детей приведена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(нужное подчеркнуть)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представлено на информационном стенде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представлено на сайте и стенде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Наличие в школьном меню продуктов, обогащенных витаминами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(нужное (да или нет) - подчеркнуть)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Завтраки (да/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Обеды (да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/нет)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Укажите используемую в школьном меню группу продуктов, обогащенную витаминами, если обогащенные продукты присутствуют в меню (множественный выбор) -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нужное подчеркнуть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Хлеб и хлебобулочные изделия;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Молоко и молочная продукция;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Кисели;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  <w:lang w:eastAsia="ru-RU"/>
              </w:rPr>
              <w:t>Иная продукция;(салат,  компот, чай)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Наличие в меню продуктов, обогащенных микроэлементами: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ДА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Используемая в меню группа продуктов, обогащенная минералами, если обогащенные продукты присутствуют в меню (множественный выбор) -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нужное подчеркнуть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080" w:hanging="62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  <w:lang w:eastAsia="ru-RU"/>
              </w:rPr>
              <w:t>Хлеб и хлебобулочные изделия;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080" w:hanging="62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  <w:lang w:eastAsia="ru-RU"/>
              </w:rPr>
              <w:t>Молоко и молочная продукция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080" w:hanging="62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  <w:lang w:eastAsia="ru-RU"/>
              </w:rPr>
              <w:t>Кисели;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080" w:hanging="62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Иная продукция;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080" w:hanging="62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Имеется ли оборудованное место для мытья и сушки рук?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/>
        <w:tc>
          <w:tcPr>
            <w:tcW w:w="84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посадочных мест в обеденном зале столовой___________46_______</w:t>
            </w:r>
          </w:p>
        </w:tc>
      </w:tr>
      <w:tr>
        <w:trPr/>
        <w:tc>
          <w:tcPr>
            <w:tcW w:w="84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Максимальное количество детей, питающихся в одну перемену___20__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умывальников при обеденном зале столовой____________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детей с отказом от питания (не питающихся в столовой)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1-4 классы  _______, чел., из них по причине заболевания___нет_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5-9 классы  _______, чел., из них по причине заболевания_____нет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10-11 классы _______, чел., из них по причине заболевания____нет</w:t>
            </w:r>
          </w:p>
          <w:p>
            <w:pPr>
              <w:pStyle w:val="Normal"/>
              <w:spacing w:lineRule="auto" w:line="240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организованно питающихся детей на переменах (горячие завтраки):</w:t>
            </w:r>
          </w:p>
          <w:tbl>
            <w:tblPr>
              <w:tblStyle w:val="12"/>
              <w:tblW w:w="5000" w:type="pct"/>
              <w:jc w:val="left"/>
              <w:tblInd w:w="72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747"/>
              <w:gridCol w:w="1309"/>
              <w:gridCol w:w="1308"/>
              <w:gridCol w:w="1307"/>
              <w:gridCol w:w="1309"/>
              <w:gridCol w:w="1307"/>
            </w:tblGrid>
            <w:tr>
              <w:trPr/>
              <w:tc>
                <w:tcPr>
                  <w:tcW w:w="17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1-ой</w:t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2-ой</w:t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3-ей</w:t>
                  </w:r>
                </w:p>
              </w:tc>
              <w:tc>
                <w:tcPr>
                  <w:tcW w:w="130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4-ой</w:t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5-ой</w:t>
                  </w:r>
                </w:p>
              </w:tc>
            </w:tr>
            <w:tr>
              <w:trPr/>
              <w:tc>
                <w:tcPr>
                  <w:tcW w:w="17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30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7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30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7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30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организованно питающихся детей на переменах (обеды) – первая смена:</w:t>
            </w:r>
          </w:p>
          <w:tbl>
            <w:tblPr>
              <w:tblStyle w:val="12"/>
              <w:tblW w:w="5000" w:type="pct"/>
              <w:jc w:val="left"/>
              <w:tblInd w:w="72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751"/>
              <w:gridCol w:w="1307"/>
              <w:gridCol w:w="1308"/>
              <w:gridCol w:w="1307"/>
              <w:gridCol w:w="1307"/>
              <w:gridCol w:w="1307"/>
            </w:tblGrid>
            <w:tr>
              <w:trPr/>
              <w:tc>
                <w:tcPr>
                  <w:tcW w:w="175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3-ей</w:t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4-ой</w:t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5-ой</w:t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6-ой</w:t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7-ой</w:t>
                  </w:r>
                </w:p>
              </w:tc>
            </w:tr>
            <w:tr>
              <w:trPr/>
              <w:tc>
                <w:tcPr>
                  <w:tcW w:w="175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75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75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организованно питающихся детей (обеды) – вторая смена:</w:t>
            </w:r>
          </w:p>
          <w:tbl>
            <w:tblPr>
              <w:tblStyle w:val="12"/>
              <w:tblW w:w="5000" w:type="pct"/>
              <w:jc w:val="left"/>
              <w:tblInd w:w="72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814"/>
              <w:gridCol w:w="2016"/>
              <w:gridCol w:w="4458"/>
            </w:tblGrid>
            <w:tr>
              <w:trPr/>
              <w:tc>
                <w:tcPr>
                  <w:tcW w:w="181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0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Вторая смена</w:t>
                  </w:r>
                </w:p>
              </w:tc>
              <w:tc>
                <w:tcPr>
                  <w:tcW w:w="445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Группа продленного дня</w:t>
                  </w:r>
                </w:p>
              </w:tc>
            </w:tr>
            <w:tr>
              <w:trPr/>
              <w:tc>
                <w:tcPr>
                  <w:tcW w:w="181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20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5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81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20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5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81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0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45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Указать интервалы между школьным завтраком и обедом для: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1-4 классы                     ____________110___________, мин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5-9 классы                     _______________________, мин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10-11 классы                 _______________________, мин</w:t>
            </w:r>
          </w:p>
          <w:p>
            <w:pPr>
              <w:pStyle w:val="Normal"/>
              <w:spacing w:lineRule="auto" w:line="240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Указать продолжительность перемен(ы), используемых для питания детей (в минутах), обучающихся в первую смену</w:t>
            </w:r>
          </w:p>
          <w:tbl>
            <w:tblPr>
              <w:tblStyle w:val="12"/>
              <w:tblW w:w="5000" w:type="pct"/>
              <w:jc w:val="left"/>
              <w:tblInd w:w="72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743"/>
              <w:gridCol w:w="867"/>
              <w:gridCol w:w="1068"/>
              <w:gridCol w:w="917"/>
              <w:gridCol w:w="1067"/>
              <w:gridCol w:w="918"/>
              <w:gridCol w:w="763"/>
              <w:gridCol w:w="944"/>
            </w:tblGrid>
            <w:tr>
              <w:trPr/>
              <w:tc>
                <w:tcPr>
                  <w:tcW w:w="174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86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1-ой</w:t>
                  </w:r>
                </w:p>
              </w:tc>
              <w:tc>
                <w:tcPr>
                  <w:tcW w:w="106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2-ой</w:t>
                  </w:r>
                </w:p>
              </w:tc>
              <w:tc>
                <w:tcPr>
                  <w:tcW w:w="9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3-ей</w:t>
                  </w:r>
                </w:p>
              </w:tc>
              <w:tc>
                <w:tcPr>
                  <w:tcW w:w="106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4-ой</w:t>
                  </w:r>
                </w:p>
              </w:tc>
              <w:tc>
                <w:tcPr>
                  <w:tcW w:w="91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5-ой</w:t>
                  </w:r>
                </w:p>
              </w:tc>
              <w:tc>
                <w:tcPr>
                  <w:tcW w:w="76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6-ой</w:t>
                  </w:r>
                </w:p>
              </w:tc>
              <w:tc>
                <w:tcPr>
                  <w:tcW w:w="9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7-ой</w:t>
                  </w:r>
                </w:p>
              </w:tc>
            </w:tr>
            <w:tr>
              <w:trPr/>
              <w:tc>
                <w:tcPr>
                  <w:tcW w:w="174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86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6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6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1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6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74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86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6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6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1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6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74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86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6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1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6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1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6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94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Указать продолжительность перемен(ы), используемых для питания детей (в минутах), обучающихся во вторую смену-нет</w:t>
            </w:r>
          </w:p>
          <w:tbl>
            <w:tblPr>
              <w:tblStyle w:val="12"/>
              <w:tblW w:w="5000" w:type="pct"/>
              <w:jc w:val="left"/>
              <w:tblInd w:w="72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193"/>
              <w:gridCol w:w="1090"/>
              <w:gridCol w:w="1349"/>
              <w:gridCol w:w="1153"/>
              <w:gridCol w:w="1347"/>
              <w:gridCol w:w="1155"/>
            </w:tblGrid>
            <w:tr>
              <w:trPr/>
              <w:tc>
                <w:tcPr>
                  <w:tcW w:w="219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9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1-ой</w:t>
                  </w:r>
                </w:p>
              </w:tc>
              <w:tc>
                <w:tcPr>
                  <w:tcW w:w="134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2-ой</w:t>
                  </w:r>
                </w:p>
              </w:tc>
              <w:tc>
                <w:tcPr>
                  <w:tcW w:w="115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3-ей</w:t>
                  </w:r>
                </w:p>
              </w:tc>
              <w:tc>
                <w:tcPr>
                  <w:tcW w:w="13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4-ой</w:t>
                  </w:r>
                </w:p>
              </w:tc>
              <w:tc>
                <w:tcPr>
                  <w:tcW w:w="115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5-ой</w:t>
                  </w:r>
                </w:p>
              </w:tc>
            </w:tr>
            <w:tr>
              <w:trPr/>
              <w:tc>
                <w:tcPr>
                  <w:tcW w:w="219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09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4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5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5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219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09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4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5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5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219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09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4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5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5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328" w:hRule="atLeast"/>
        </w:trPr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Есть ли в школе: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95"/>
              <w:gridCol w:w="4920"/>
              <w:gridCol w:w="1462"/>
              <w:gridCol w:w="1310"/>
            </w:tblGrid>
            <w:tr>
              <w:trPr/>
              <w:tc>
                <w:tcPr>
                  <w:tcW w:w="59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92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62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3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59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2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Вендинговый автомат</w:t>
                  </w:r>
                </w:p>
              </w:tc>
              <w:tc>
                <w:tcPr>
                  <w:tcW w:w="146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10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>
              <w:trPr/>
              <w:tc>
                <w:tcPr>
                  <w:tcW w:w="59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2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Буфет</w:t>
                  </w:r>
                </w:p>
              </w:tc>
              <w:tc>
                <w:tcPr>
                  <w:tcW w:w="146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10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>
          <w:trHeight w:val="1125" w:hRule="atLeast"/>
        </w:trPr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Укажите ассортимент продукции, реализуемый в буфете:</w:t>
            </w:r>
          </w:p>
          <w:tbl>
            <w:tblPr>
              <w:tblStyle w:val="12"/>
              <w:tblW w:w="5000" w:type="pct"/>
              <w:jc w:val="left"/>
              <w:tblInd w:w="36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7"/>
              <w:gridCol w:w="6516"/>
              <w:gridCol w:w="579"/>
              <w:gridCol w:w="715"/>
            </w:tblGrid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57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1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Овощные салаты, овощи, готовые к употреблению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Первые блюда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Гарниры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Каши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Молочные продукты, в том числе напитки.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Соки фруктовые, фруктово-овощные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Сокосодержащие напитки с добавлением сахара, в том числе нектары и морсы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Выпечные изделия собственного приготовления (пироги, пицца и др.).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Бутерброды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 т.ч. печенье галетное.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- зефир, пастила, мармелад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Фрукты.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Сладкие газированные напитки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5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Вода питьевая бутилированная</w:t>
                  </w:r>
                </w:p>
              </w:tc>
              <w:tc>
                <w:tcPr>
                  <w:tcW w:w="579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15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47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810" w:type="dxa"/>
                  <w:gridSpan w:val="3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Иное (указать)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51" w:hRule="atLeast"/>
        </w:trPr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8503" w:type="dxa"/>
            <w:tcBorders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Имеется ли у учащихся свободный доступ к питьевой воде?</w:t>
            </w:r>
          </w:p>
          <w:tbl>
            <w:tblPr>
              <w:tblStyle w:val="12"/>
              <w:tblW w:w="5000" w:type="pct"/>
              <w:jc w:val="left"/>
              <w:tblInd w:w="37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45"/>
              <w:gridCol w:w="5229"/>
              <w:gridCol w:w="1308"/>
              <w:gridCol w:w="1205"/>
            </w:tblGrid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522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0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20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2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вода находится в кулерах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(или бутилированная) в коридорах………….</w:t>
                  </w:r>
                </w:p>
              </w:tc>
              <w:tc>
                <w:tcPr>
                  <w:tcW w:w="130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2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вода находится в кулерах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(или бутилированная) в столовой…………….</w:t>
                  </w:r>
                </w:p>
              </w:tc>
              <w:tc>
                <w:tcPr>
                  <w:tcW w:w="130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2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вода находится в кулерах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(или бутилированная) в классе   ……………..</w:t>
                  </w:r>
                </w:p>
              </w:tc>
              <w:tc>
                <w:tcPr>
                  <w:tcW w:w="130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2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есть фонтанчики с питьевой водой…………...</w:t>
                  </w:r>
                </w:p>
              </w:tc>
              <w:tc>
                <w:tcPr>
                  <w:tcW w:w="130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0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2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кипяченая вода находится в баках в буфете/столовой………………………………..</w:t>
                  </w:r>
                </w:p>
              </w:tc>
              <w:tc>
                <w:tcPr>
                  <w:tcW w:w="130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2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кипяченая вода в чайнике</w:t>
                  </w:r>
                </w:p>
              </w:tc>
              <w:tc>
                <w:tcPr>
                  <w:tcW w:w="130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2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предусмотрен ни один вышеуказанный вариант…………………………………………..</w:t>
                  </w:r>
                </w:p>
              </w:tc>
              <w:tc>
                <w:tcPr>
                  <w:tcW w:w="130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4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742" w:type="dxa"/>
                  <w:gridSpan w:val="3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другой вариант (указать)________________________________________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ind w:left="56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25" w:hRule="atLeast"/>
        </w:trPr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Укажите, какие варианты получения питания предусмотрены в столовой школы</w:t>
            </w:r>
          </w:p>
          <w:tbl>
            <w:tblPr>
              <w:tblStyle w:val="12"/>
              <w:tblW w:w="5000" w:type="pct"/>
              <w:jc w:val="left"/>
              <w:tblInd w:w="37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75"/>
              <w:gridCol w:w="5019"/>
              <w:gridCol w:w="1415"/>
              <w:gridCol w:w="1278"/>
            </w:tblGrid>
            <w:tr>
              <w:trPr/>
              <w:tc>
                <w:tcPr>
                  <w:tcW w:w="57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501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1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27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57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1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бесплатное питание в столовой </w:t>
                  </w:r>
                </w:p>
              </w:tc>
              <w:tc>
                <w:tcPr>
                  <w:tcW w:w="141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7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1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организованное питание (завтраки)</w:t>
                  </w:r>
                </w:p>
              </w:tc>
              <w:tc>
                <w:tcPr>
                  <w:tcW w:w="141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7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1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организованное питание (обеды)</w:t>
                  </w:r>
                </w:p>
              </w:tc>
              <w:tc>
                <w:tcPr>
                  <w:tcW w:w="141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7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1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питание в формате шведского стола или в формате свободного выбора меню детьми</w:t>
                  </w:r>
                </w:p>
              </w:tc>
              <w:tc>
                <w:tcPr>
                  <w:tcW w:w="141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7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1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есть дополнительная возможность купить комплексный завтрак, обед, полдник.</w:t>
                  </w:r>
                </w:p>
              </w:tc>
              <w:tc>
                <w:tcPr>
                  <w:tcW w:w="141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7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1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есть дополнительная возможность купить одно или несколько блюд на выбор </w:t>
                  </w:r>
                </w:p>
              </w:tc>
              <w:tc>
                <w:tcPr>
                  <w:tcW w:w="141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7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19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предусмотрено организованное питание, но организован перекус/чаепитие</w:t>
                  </w:r>
                </w:p>
              </w:tc>
              <w:tc>
                <w:tcPr>
                  <w:tcW w:w="1415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7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ind w:left="56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Участвует ли школа в реализации образовательных программ по здоровому питанию?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ДА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Если школа участвует в реализации образовательных программ, то каких?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tbl>
            <w:tblPr>
              <w:tblStyle w:val="12"/>
              <w:tblW w:w="5000" w:type="pct"/>
              <w:jc w:val="left"/>
              <w:tblInd w:w="37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28"/>
              <w:gridCol w:w="5447"/>
              <w:gridCol w:w="1094"/>
              <w:gridCol w:w="1218"/>
            </w:tblGrid>
            <w:tr>
              <w:trPr/>
              <w:tc>
                <w:tcPr>
                  <w:tcW w:w="528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5447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09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218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528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47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«Основы здорового питания» Роспотребнадзор</w:t>
                  </w:r>
                </w:p>
              </w:tc>
              <w:tc>
                <w:tcPr>
                  <w:tcW w:w="1094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18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28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47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«Школьное молоко»……………………………</w:t>
                  </w:r>
                </w:p>
              </w:tc>
              <w:tc>
                <w:tcPr>
                  <w:tcW w:w="1094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1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28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47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«Разговоры о правильном питании»…………..</w:t>
                  </w:r>
                </w:p>
              </w:tc>
              <w:tc>
                <w:tcPr>
                  <w:tcW w:w="1094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1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28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4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Уроки в рамках ЗОЖ…………………………..</w:t>
                  </w:r>
                </w:p>
              </w:tc>
              <w:tc>
                <w:tcPr>
                  <w:tcW w:w="1094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18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28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759" w:type="dxa"/>
                  <w:gridSpan w:val="3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Другие (впишите)_____________________________________________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767" w:hRule="atLeast"/>
        </w:trPr>
        <w:tc>
          <w:tcPr>
            <w:tcW w:w="84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85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Какие классы включены в образовательные программы по здоровому питанию</w:t>
            </w:r>
          </w:p>
          <w:tbl>
            <w:tblPr>
              <w:tblStyle w:val="12"/>
              <w:tblW w:w="5000" w:type="pct"/>
              <w:jc w:val="left"/>
              <w:tblInd w:w="37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76"/>
              <w:gridCol w:w="5004"/>
              <w:gridCol w:w="1424"/>
              <w:gridCol w:w="1283"/>
            </w:tblGrid>
            <w:tr>
              <w:trPr/>
              <w:tc>
                <w:tcPr>
                  <w:tcW w:w="576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5004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42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28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>
              <w:trPr/>
              <w:tc>
                <w:tcPr>
                  <w:tcW w:w="576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04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93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Начальные</w:t>
                  </w:r>
                </w:p>
              </w:tc>
              <w:tc>
                <w:tcPr>
                  <w:tcW w:w="1424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83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7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500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Средние </w:t>
                  </w:r>
                </w:p>
              </w:tc>
              <w:tc>
                <w:tcPr>
                  <w:tcW w:w="1424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83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576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0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Старшие</w:t>
                  </w:r>
                </w:p>
              </w:tc>
              <w:tc>
                <w:tcPr>
                  <w:tcW w:w="1424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83" w:type="dxa"/>
                  <w:tcBorders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6"/>
          <w:szCs w:val="24"/>
          <w:lang w:eastAsia="ru-RU"/>
        </w:rPr>
      </w:r>
    </w:p>
    <w:tbl>
      <w:tblPr>
        <w:tblW w:w="49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61"/>
      </w:tblGrid>
      <w:tr>
        <w:trPr>
          <w:trHeight w:val="253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41.   Охват детей, учащихся в </w:t>
            </w:r>
            <w:r>
              <w:rPr>
                <w:rFonts w:eastAsia="Times New Roman" w:cs="Times New Roman" w:ascii="Times New Roman" w:hAnsi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, завтраком</w:t>
            </w:r>
          </w:p>
        </w:tc>
      </w:tr>
      <w:tr>
        <w:trPr>
          <w:trHeight w:val="680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tbl>
            <w:tblPr>
              <w:tblW w:w="415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1953"/>
              <w:gridCol w:w="2821"/>
              <w:gridCol w:w="2733"/>
            </w:tblGrid>
            <w:tr>
              <w:trPr>
                <w:trHeight w:val="659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Общее количество детей, получающих завтраки</w:t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4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>
          <w:trHeight w:val="426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12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42.  Охват детей, учащихся в </w:t>
            </w:r>
            <w:r>
              <w:rPr>
                <w:rFonts w:eastAsia="Times New Roman" w:cs="Times New Roman" w:ascii="Times New Roman" w:hAnsi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, обедом</w:t>
            </w:r>
          </w:p>
        </w:tc>
      </w:tr>
      <w:tr>
        <w:trPr>
          <w:trHeight w:val="680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tbl>
            <w:tblPr>
              <w:tblW w:w="415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1953"/>
              <w:gridCol w:w="2822"/>
              <w:gridCol w:w="2732"/>
            </w:tblGrid>
            <w:tr>
              <w:trPr>
                <w:trHeight w:val="659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Общее количество детей, получающих обед</w:t>
                  </w:r>
                </w:p>
              </w:tc>
              <w:tc>
                <w:tcPr>
                  <w:tcW w:w="2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16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2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24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>
          <w:trHeight w:val="233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43.   Охват детей, учащихся в </w:t>
            </w:r>
            <w:r>
              <w:rPr>
                <w:rFonts w:eastAsia="Times New Roman" w:cs="Times New Roman" w:ascii="Times New Roman" w:hAnsi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, полднико-</w:t>
            </w:r>
          </w:p>
        </w:tc>
      </w:tr>
      <w:tr>
        <w:trPr>
          <w:trHeight w:val="680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tbl>
            <w:tblPr>
              <w:tblW w:w="415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1953"/>
              <w:gridCol w:w="2822"/>
              <w:gridCol w:w="2732"/>
            </w:tblGrid>
            <w:tr>
              <w:trPr>
                <w:trHeight w:val="659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Общее количество детей, получающих полдник</w:t>
                  </w:r>
                </w:p>
              </w:tc>
              <w:tc>
                <w:tcPr>
                  <w:tcW w:w="2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ind w:left="360" w:hanging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44.   Охват детей, учащихся в </w:t>
            </w:r>
            <w:r>
              <w:rPr>
                <w:rFonts w:eastAsia="Times New Roman" w:cs="Times New Roman" w:ascii="Times New Roman" w:hAnsi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, завтраком и обедом</w:t>
            </w:r>
          </w:p>
        </w:tc>
      </w:tr>
      <w:tr>
        <w:trPr>
          <w:trHeight w:val="680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tbl>
            <w:tblPr>
              <w:tblW w:w="415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1956"/>
              <w:gridCol w:w="2822"/>
              <w:gridCol w:w="2729"/>
            </w:tblGrid>
            <w:tr>
              <w:trPr>
                <w:trHeight w:val="659" w:hRule="atLeast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Общее количество детей, получающих завтрак и обед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16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24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eastAsia="ru-RU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szCs w:val="24"/>
                <w:lang w:eastAsia="ru-RU"/>
              </w:rPr>
              <w:t>45.   Охват детей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, учащихся в </w:t>
            </w:r>
            <w:r>
              <w:rPr>
                <w:rFonts w:eastAsia="Times New Roman" w:cs="Times New Roman" w:ascii="Times New Roman" w:hAnsi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szCs w:val="24"/>
                <w:lang w:eastAsia="ru-RU"/>
              </w:rPr>
              <w:t>завтраком, обедом и полдником</w:t>
            </w:r>
          </w:p>
        </w:tc>
      </w:tr>
      <w:tr>
        <w:trPr>
          <w:trHeight w:val="680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tbl>
            <w:tblPr>
              <w:tblW w:w="415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1954"/>
              <w:gridCol w:w="2820"/>
              <w:gridCol w:w="2733"/>
            </w:tblGrid>
            <w:tr>
              <w:trPr>
                <w:trHeight w:val="659" w:hRule="atLeast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Общее количество детей, получающих завтрак, обед и полдник</w:t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eastAsia="ru-RU"/>
              </w:rPr>
            </w:r>
          </w:p>
        </w:tc>
      </w:tr>
      <w:tr>
        <w:trPr>
          <w:trHeight w:val="337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szCs w:val="24"/>
                <w:lang w:eastAsia="ru-RU"/>
              </w:rPr>
              <w:t>46.   Стоимость завтрака, обеда, полдника -</w:t>
            </w:r>
          </w:p>
        </w:tc>
      </w:tr>
      <w:tr>
        <w:trPr>
          <w:trHeight w:val="680" w:hRule="atLeast"/>
        </w:trPr>
        <w:tc>
          <w:tcPr>
            <w:tcW w:w="9261" w:type="dxa"/>
            <w:tcBorders/>
            <w:shd w:color="auto" w:fill="auto" w:val="clear"/>
            <w:vAlign w:val="bottom"/>
          </w:tcPr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512"/>
              <w:gridCol w:w="2069"/>
              <w:gridCol w:w="2083"/>
              <w:gridCol w:w="2380"/>
            </w:tblGrid>
            <w:tr>
              <w:trPr>
                <w:trHeight w:val="358" w:hRule="atLeast"/>
              </w:trPr>
              <w:tc>
                <w:tcPr>
                  <w:tcW w:w="2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65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Стоимость, руб. в день</w:t>
                  </w:r>
                </w:p>
              </w:tc>
            </w:tr>
            <w:tr>
              <w:trPr/>
              <w:tc>
                <w:tcPr>
                  <w:tcW w:w="251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Завтрак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Обед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Полдник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90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стоимость приема пищи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77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-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-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90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стоимость приема пищи для детей с сахарным диабетом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90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стоимость приема пищи для детей с целиакией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90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стоимость приема пищи для детей с муковисцидозом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90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lang w:eastAsia="ru-RU"/>
                    </w:rPr>
                    <w:t>стоимость приема пищи для детей с пищевой аллергией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47. На сколько приемов пищи рассчитано полное меню</w:t>
      </w:r>
    </w:p>
    <w:tbl>
      <w:tblPr>
        <w:tblStyle w:val="aa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4"/>
        <w:gridCol w:w="3008"/>
        <w:gridCol w:w="3509"/>
      </w:tblGrid>
      <w:tr>
        <w:trPr>
          <w:trHeight w:val="539" w:hRule="atLeast"/>
        </w:trPr>
        <w:tc>
          <w:tcPr>
            <w:tcW w:w="30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47.1.  Для учащихся 1-4 классов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47.2.  Для учащихся 5-9 классов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47.3.  Для учащихся 10-11 классов</w:t>
            </w:r>
          </w:p>
        </w:tc>
      </w:tr>
      <w:tr>
        <w:trPr/>
        <w:tc>
          <w:tcPr>
            <w:tcW w:w="30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 Только Завтрак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 Только Завтрак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 Только Завтрак</w:t>
            </w:r>
          </w:p>
        </w:tc>
      </w:tr>
      <w:tr>
        <w:trPr/>
        <w:tc>
          <w:tcPr>
            <w:tcW w:w="30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 Только Обед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 Только Обед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 Только Обед</w:t>
            </w:r>
          </w:p>
        </w:tc>
      </w:tr>
      <w:tr>
        <w:trPr/>
        <w:tc>
          <w:tcPr>
            <w:tcW w:w="30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3. Завтрак, Обед+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3. Завтрак, Обед+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3. Завтрак, Обед</w:t>
            </w:r>
          </w:p>
        </w:tc>
      </w:tr>
      <w:tr>
        <w:trPr/>
        <w:tc>
          <w:tcPr>
            <w:tcW w:w="30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4. Завтрак, Обед, Полдник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4. Завтрак, Обед, Полдник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4. Завтрак, Обед, Полдник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48.  Частота включения отдельных блюд в меню за цикл (2 недели – 10 дней, учитывая понедельники, вторники, среды, четверги и пятницы) </w:t>
      </w:r>
    </w:p>
    <w:tbl>
      <w:tblPr>
        <w:tblStyle w:val="12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0"/>
        <w:gridCol w:w="1276"/>
        <w:gridCol w:w="1276"/>
        <w:gridCol w:w="1552"/>
      </w:tblGrid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410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Частота в анализируемом меню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Продукты и блюда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Завтрак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обед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Полдник</w:t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Хлеб, закуски/салаты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Хлеб 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-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Колбаса (в составе бутерброда)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Сыр 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Салаты из свежих овощей 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Салаты из отварных овощей 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Консервированные продукты (огурцы, горох, фасоль, кабачковая икра и т.д.)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Молочные продукты и блюда из яиц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Блюда из творога (запеканки, сырники)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Блюда из яиц (омлет)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Каши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Молоко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Кисломолочные напитки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Первые блюда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Первые блюда крупяные (из круп, макарон)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Первые блюда овощные (в т.ч. на мясном бульоне)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Молочный суп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Вторые блюда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Блюда из мяса (рубленые)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Блюда из мяса (цельно кусковые)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Блюда из птицы (рубленые)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Блюда из птицы (цельно кусковые)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Блюда из рыбы (рубленные)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Блюда из рыбы (цельно кусковые)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Колбасные изделия (сосиски, сардельки)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Гарниры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Из круп и макаронных изделий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Из овощей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Из бобовых 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Из картофеля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Блюда источники пищевых волокон и клетчатки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Свежие овощи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Свежие фрукты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есерт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ы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Выпечные изделия приготовленные на пищеблоке школы (сдобная, пироги и др.)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Конфеты, вафли, пряники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Мед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Джем, повидло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Сгущенное молоко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Напитки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Соки, нектары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Компоты, кисели 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Чай без фруктов и ягод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Чай с фруктами, ягодами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Кофейный напиток или какао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Обогащенные продукты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Продукты, обогащенные витаминами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Продукты, обогащенные минералами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15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</w:tbl>
    <w:p>
      <w:pPr>
        <w:pStyle w:val="Normal"/>
        <w:spacing w:lineRule="auto" w:line="276" w:before="0" w:after="200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49.  Ваша оценка организации питания в школе </w:t>
      </w:r>
    </w:p>
    <w:p>
      <w:pPr>
        <w:pStyle w:val="Normal"/>
        <w:spacing w:lineRule="auto" w:line="276" w:before="0" w:after="200"/>
        <w:ind w:left="720" w:hanging="0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</w:t>
      </w:r>
      <w:r>
        <w:rPr>
          <w:rFonts w:eastAsia="Times New Roman" w:cs="Times New Roman" w:ascii="Times New Roman" w:hAnsi="Times New Roman"/>
          <w:u w:val="single"/>
          <w:lang w:eastAsia="ru-RU"/>
        </w:rPr>
        <w:tab/>
        <w:t>хорошо</w:t>
      </w:r>
    </w:p>
    <w:p>
      <w:pPr>
        <w:pStyle w:val="Normal"/>
        <w:spacing w:lineRule="auto" w:line="276" w:before="0" w:after="200"/>
        <w:ind w:left="720" w:hanging="0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</w:t>
        <w:tab/>
        <w:t>удовлетворительно</w:t>
      </w:r>
    </w:p>
    <w:p>
      <w:pPr>
        <w:pStyle w:val="Normal"/>
        <w:spacing w:lineRule="auto" w:line="276" w:before="0" w:after="200"/>
        <w:ind w:left="720" w:hanging="0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</w:t>
        <w:tab/>
        <w:t>плохо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50. Дата заполнения анкеты</w:t>
      </w:r>
      <w:r>
        <w:rPr>
          <w:rFonts w:eastAsia="Times New Roman" w:cs="Times New Roman" w:ascii="Times New Roman" w:hAnsi="Times New Roman"/>
          <w:lang w:eastAsia="ru-RU"/>
        </w:rPr>
        <w:t xml:space="preserve">         /____17___/____апреля____/2023 год</w:t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??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3d5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217c99"/>
    <w:pPr>
      <w:keepNext w:val="true"/>
      <w:keepLines/>
      <w:suppressAutoHyphens w:val="true"/>
      <w:spacing w:lineRule="auto" w:line="276" w:before="480" w:after="0"/>
      <w:outlineLvl w:val="0"/>
    </w:pPr>
    <w:rPr>
      <w:rFonts w:ascii="Cambria" w:hAnsi="Cambria" w:eastAsia="Calibri" w:cs="Times New Roma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217c99"/>
    <w:pPr>
      <w:keepNext w:val="true"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17c99"/>
    <w:rPr>
      <w:rFonts w:ascii="Cambria" w:hAnsi="Cambria" w:eastAsia="Calibri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17c9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17c99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4"/>
    <w:uiPriority w:val="99"/>
    <w:qFormat/>
    <w:rsid w:val="00217c99"/>
    <w:rPr>
      <w:rFonts w:eastAsia="Times New Roman"/>
      <w:sz w:val="20"/>
      <w:szCs w:val="20"/>
      <w:lang w:eastAsia="ru-RU"/>
    </w:rPr>
  </w:style>
  <w:style w:type="character" w:styleId="Style13" w:customStyle="1">
    <w:name w:val="Тема примечания Знак"/>
    <w:basedOn w:val="Style12"/>
    <w:link w:val="a6"/>
    <w:uiPriority w:val="99"/>
    <w:semiHidden/>
    <w:qFormat/>
    <w:rsid w:val="00217c99"/>
    <w:rPr>
      <w:rFonts w:eastAsia="Times New Roman"/>
      <w:b/>
      <w:bCs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217c9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e"/>
    <w:uiPriority w:val="99"/>
    <w:semiHidden/>
    <w:qFormat/>
    <w:rsid w:val="00217c99"/>
    <w:rPr>
      <w:rFonts w:eastAsia="Times New Roman"/>
      <w:lang w:eastAsia="ru-RU"/>
    </w:rPr>
  </w:style>
  <w:style w:type="character" w:styleId="Style16" w:customStyle="1">
    <w:name w:val="Нижний колонтитул Знак"/>
    <w:basedOn w:val="DefaultParagraphFont"/>
    <w:link w:val="af0"/>
    <w:uiPriority w:val="99"/>
    <w:qFormat/>
    <w:rsid w:val="00217c99"/>
    <w:rPr>
      <w:rFonts w:eastAsia="Times New Roman"/>
      <w:lang w:eastAsia="ru-RU"/>
    </w:rPr>
  </w:style>
  <w:style w:type="character" w:styleId="CharAttribute0" w:customStyle="1">
    <w:name w:val="CharAttribute0"/>
    <w:uiPriority w:val="99"/>
    <w:qFormat/>
    <w:rsid w:val="00217c99"/>
    <w:rPr>
      <w:rFonts w:ascii="Times New Roman" w:hAnsi="Times New Roman"/>
      <w:sz w:val="24"/>
    </w:rPr>
  </w:style>
  <w:style w:type="character" w:styleId="CharAttribute2" w:customStyle="1">
    <w:name w:val="CharAttribute2"/>
    <w:qFormat/>
    <w:rsid w:val="00217c99"/>
    <w:rPr>
      <w:rFonts w:ascii="Times New Roman" w:hAnsi="Times New Roman"/>
      <w:spacing w:val="-7"/>
      <w:sz w:val="24"/>
    </w:rPr>
  </w:style>
  <w:style w:type="character" w:styleId="CharAttribute17" w:customStyle="1">
    <w:name w:val="CharAttribute17"/>
    <w:qFormat/>
    <w:rsid w:val="00217c99"/>
    <w:rPr>
      <w:rFonts w:ascii="Cambria" w:hAnsi="Cambria" w:eastAsia="Times New Roman"/>
      <w:b/>
      <w:sz w:val="28"/>
    </w:rPr>
  </w:style>
  <w:style w:type="character" w:styleId="Style17">
    <w:name w:val="Интернет-ссылка"/>
    <w:basedOn w:val="DefaultParagraphFont"/>
    <w:uiPriority w:val="99"/>
    <w:rsid w:val="00217c99"/>
    <w:rPr>
      <w:rFonts w:cs="Times New Roman"/>
      <w:color w:val="0000FF"/>
      <w:u w:val="single"/>
    </w:rPr>
  </w:style>
  <w:style w:type="character" w:styleId="32" w:customStyle="1">
    <w:name w:val="Заголовок №3 (2)_"/>
    <w:link w:val="321"/>
    <w:qFormat/>
    <w:locked/>
    <w:rsid w:val="00217c99"/>
    <w:rPr>
      <w:rFonts w:ascii="Arial" w:hAnsi="Arial"/>
      <w:b/>
      <w:sz w:val="27"/>
    </w:rPr>
  </w:style>
  <w:style w:type="character" w:styleId="Style18" w:customStyle="1">
    <w:name w:val="Основной текст Знак"/>
    <w:basedOn w:val="DefaultParagraphFont"/>
    <w:link w:val="af4"/>
    <w:uiPriority w:val="1"/>
    <w:qFormat/>
    <w:rsid w:val="00217c99"/>
    <w:rPr>
      <w:rFonts w:ascii="Times New Roman" w:hAnsi="Times New Roman" w:eastAsia="Times New Roman" w:cs="Times New Roman"/>
      <w:sz w:val="27"/>
      <w:szCs w:val="27"/>
      <w:lang w:val="en-US"/>
    </w:rPr>
  </w:style>
  <w:style w:type="character" w:styleId="Style19" w:customStyle="1">
    <w:name w:val="Основной текст_"/>
    <w:basedOn w:val="DefaultParagraphFont"/>
    <w:link w:val="13"/>
    <w:qFormat/>
    <w:locked/>
    <w:rsid w:val="00217c99"/>
    <w:rPr>
      <w:rFonts w:ascii="Times New Roman" w:hAnsi="Times New Roman" w:eastAsia="Times New Roman" w:cs="Times New Roman"/>
      <w:sz w:val="20"/>
      <w:szCs w:val="20"/>
    </w:rPr>
  </w:style>
  <w:style w:type="character" w:styleId="12" w:customStyle="1">
    <w:name w:val="Заголовок №1_"/>
    <w:basedOn w:val="DefaultParagraphFont"/>
    <w:link w:val="1a"/>
    <w:qFormat/>
    <w:locked/>
    <w:rsid w:val="00217c99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Style20" w:customStyle="1">
    <w:name w:val="Другое_"/>
    <w:basedOn w:val="DefaultParagraphFont"/>
    <w:link w:val="af7"/>
    <w:qFormat/>
    <w:locked/>
    <w:rsid w:val="00217c99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11" w:customStyle="1">
    <w:name w:val="Заголовок 2 Знак1"/>
    <w:basedOn w:val="DefaultParagraphFont"/>
    <w:uiPriority w:val="9"/>
    <w:semiHidden/>
    <w:qFormat/>
    <w:rsid w:val="00217c9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af5"/>
    <w:uiPriority w:val="1"/>
    <w:qFormat/>
    <w:rsid w:val="00217c9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7"/>
      <w:szCs w:val="27"/>
      <w:lang w:val="en-US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2" w:customStyle="1">
    <w:name w:val="Заголовок 21"/>
    <w:basedOn w:val="Normal"/>
    <w:next w:val="Normal"/>
    <w:uiPriority w:val="9"/>
    <w:unhideWhenUsed/>
    <w:qFormat/>
    <w:rsid w:val="00217c99"/>
    <w:pPr>
      <w:keepNext w:val="true"/>
      <w:keepLines/>
      <w:spacing w:lineRule="auto" w:line="276"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111" w:customStyle="1">
    <w:name w:val="Заголовок 11"/>
    <w:next w:val="Normal"/>
    <w:qFormat/>
    <w:rsid w:val="00217c99"/>
    <w:pPr>
      <w:keepNext w:val="true"/>
      <w:widowControl/>
      <w:bidi w:val="0"/>
      <w:spacing w:lineRule="auto" w:line="240" w:before="0" w:after="0"/>
      <w:jc w:val="left"/>
      <w:outlineLvl w:val="0"/>
    </w:pPr>
    <w:rPr>
      <w:rFonts w:ascii="Arial" w:hAnsi="Arial" w:eastAsia="ヒラギノ角ゴ Pro W3" w:cs="Times New Roman"/>
      <w:color w:val="000000"/>
      <w:kern w:val="0"/>
      <w:sz w:val="24"/>
      <w:szCs w:val="20"/>
      <w:lang w:val="en-GB" w:eastAsia="ru-RU" w:bidi="ar-SA"/>
    </w:rPr>
  </w:style>
  <w:style w:type="paragraph" w:styleId="Annotationtext">
    <w:name w:val="annotation text"/>
    <w:basedOn w:val="Normal"/>
    <w:link w:val="a5"/>
    <w:uiPriority w:val="99"/>
    <w:unhideWhenUsed/>
    <w:qFormat/>
    <w:rsid w:val="00217c99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7"/>
    <w:uiPriority w:val="99"/>
    <w:semiHidden/>
    <w:unhideWhenUsed/>
    <w:qFormat/>
    <w:rsid w:val="00217c99"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17c99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Revision">
    <w:name w:val="Revision"/>
    <w:uiPriority w:val="99"/>
    <w:semiHidden/>
    <w:qFormat/>
    <w:rsid w:val="00217c99"/>
    <w:pPr>
      <w:widowControl/>
      <w:bidi w:val="0"/>
      <w:spacing w:lineRule="auto" w:line="240" w:before="0" w:after="0"/>
      <w:jc w:val="left"/>
    </w:pPr>
    <w:rPr>
      <w:rFonts w:eastAsia="Times New Roman" w:ascii="Calibri" w:hAnsi="Calibri" w:cs="" w:asciiTheme="minorHAnsi" w:cstheme="minorBidi" w:hAnsiTheme="minorHAnsi"/>
      <w:color w:val="auto"/>
      <w:kern w:val="0"/>
      <w:sz w:val="22"/>
      <w:szCs w:val="22"/>
      <w:lang w:eastAsia="ru-RU" w:val="ru-RU" w:bidi="ar-SA"/>
    </w:rPr>
  </w:style>
  <w:style w:type="paragraph" w:styleId="Bodytext" w:customStyle="1">
    <w:name w:val="body_text"/>
    <w:qFormat/>
    <w:rsid w:val="00217c99"/>
    <w:pPr>
      <w:widowControl/>
      <w:suppressAutoHyphens w:val="true"/>
      <w:bidi w:val="0"/>
      <w:spacing w:lineRule="auto" w:line="228" w:before="0" w:after="0"/>
      <w:ind w:firstLine="425"/>
      <w:jc w:val="both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eastAsia="ru-RU" w:val="ru-RU" w:bidi="ar-SA"/>
    </w:rPr>
  </w:style>
  <w:style w:type="paragraph" w:styleId="13" w:customStyle="1">
    <w:name w:val="Основной текст1"/>
    <w:next w:val="Normal"/>
    <w:link w:val="ac"/>
    <w:qFormat/>
    <w:rsid w:val="00217c99"/>
    <w:pPr>
      <w:widowControl/>
      <w:suppressAutoHyphens w:val="true"/>
      <w:bidi w:val="0"/>
      <w:spacing w:lineRule="auto" w:line="240" w:before="0" w:after="0"/>
      <w:ind w:firstLine="425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  <w:style w:type="paragraph" w:styleId="Zag1" w:customStyle="1">
    <w:name w:val="Zag_1"/>
    <w:basedOn w:val="Bodytext"/>
    <w:qFormat/>
    <w:rsid w:val="00217c99"/>
    <w:pPr>
      <w:keepNext w:val="true"/>
      <w:spacing w:before="120" w:after="60"/>
      <w:ind w:hanging="0"/>
      <w:jc w:val="center"/>
    </w:pPr>
    <w:rPr>
      <w:b/>
    </w:rPr>
  </w:style>
  <w:style w:type="paragraph" w:styleId="14" w:customStyle="1">
    <w:name w:val="Обычный (веб)1"/>
    <w:basedOn w:val="Normal"/>
    <w:qFormat/>
    <w:rsid w:val="00217c99"/>
    <w:pPr>
      <w:suppressAutoHyphens w:val="true"/>
      <w:spacing w:lineRule="auto" w:line="240" w:before="280" w:after="280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17c99"/>
    <w:pPr>
      <w:spacing w:lineRule="auto" w:line="276" w:before="0" w:after="200"/>
      <w:ind w:left="720" w:hanging="0"/>
      <w:contextualSpacing/>
    </w:pPr>
    <w:rPr>
      <w:rFonts w:eastAsia="Times New Roman"/>
      <w:lang w:eastAsia="ru-RU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f"/>
    <w:uiPriority w:val="99"/>
    <w:semiHidden/>
    <w:unhideWhenUsed/>
    <w:rsid w:val="00217c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Times New Roman"/>
      <w:lang w:eastAsia="ru-RU"/>
    </w:rPr>
  </w:style>
  <w:style w:type="paragraph" w:styleId="Style28">
    <w:name w:val="Footer"/>
    <w:basedOn w:val="Normal"/>
    <w:link w:val="af1"/>
    <w:uiPriority w:val="99"/>
    <w:unhideWhenUsed/>
    <w:rsid w:val="00217c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Times New Roman"/>
      <w:lang w:eastAsia="ru-RU"/>
    </w:rPr>
  </w:style>
  <w:style w:type="paragraph" w:styleId="ParaAttribute0" w:customStyle="1">
    <w:name w:val="ParaAttribute0"/>
    <w:qFormat/>
    <w:rsid w:val="00217c99"/>
    <w:pPr>
      <w:widowControl w:val="false"/>
      <w:bidi w:val="0"/>
      <w:spacing w:lineRule="auto" w:line="240" w:before="0" w:after="0"/>
      <w:jc w:val="center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ParaAttribute4" w:customStyle="1">
    <w:name w:val="ParaAttribute4"/>
    <w:qFormat/>
    <w:rsid w:val="00217c99"/>
    <w:pPr>
      <w:widowControl w:val="false"/>
      <w:tabs>
        <w:tab w:val="clear" w:pos="708"/>
        <w:tab w:val="left" w:pos="6807" w:leader="none"/>
      </w:tabs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ParaAttribute6" w:customStyle="1">
    <w:name w:val="ParaAttribute6"/>
    <w:qFormat/>
    <w:rsid w:val="00217c99"/>
    <w:pPr>
      <w:widowControl w:val="false"/>
      <w:tabs>
        <w:tab w:val="clear" w:pos="708"/>
        <w:tab w:val="left" w:pos="6807" w:leader="none"/>
      </w:tabs>
      <w:bidi w:val="0"/>
      <w:spacing w:lineRule="auto" w:line="240" w:before="0" w:after="0"/>
      <w:jc w:val="center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15">
    <w:name w:val="TOC 1"/>
    <w:basedOn w:val="Normal"/>
    <w:next w:val="Normal"/>
    <w:autoRedefine/>
    <w:uiPriority w:val="39"/>
    <w:rsid w:val="00217c99"/>
    <w:pPr>
      <w:widowControl w:val="false"/>
      <w:tabs>
        <w:tab w:val="clear" w:pos="708"/>
        <w:tab w:val="right" w:pos="9000" w:leader="dot"/>
      </w:tabs>
      <w:spacing w:lineRule="auto" w:line="240" w:before="0" w:after="100"/>
      <w:jc w:val="center"/>
    </w:pPr>
    <w:rPr>
      <w:rFonts w:ascii="Times New Roman" w:hAnsi="Times New Roman" w:eastAsia="Times New Roman" w:cs="Times New Roman"/>
      <w:kern w:val="2"/>
      <w:sz w:val="20"/>
      <w:szCs w:val="20"/>
      <w:lang w:eastAsia="ko-KR"/>
    </w:rPr>
  </w:style>
  <w:style w:type="paragraph" w:styleId="22">
    <w:name w:val="TOC 2"/>
    <w:basedOn w:val="Normal"/>
    <w:next w:val="Normal"/>
    <w:autoRedefine/>
    <w:uiPriority w:val="39"/>
    <w:rsid w:val="00217c99"/>
    <w:pPr>
      <w:widowControl w:val="false"/>
      <w:tabs>
        <w:tab w:val="clear" w:pos="708"/>
        <w:tab w:val="right" w:pos="9214" w:leader="dot"/>
      </w:tabs>
      <w:spacing w:lineRule="auto" w:line="240" w:before="0" w:after="100"/>
      <w:ind w:right="991" w:hanging="0"/>
      <w:jc w:val="both"/>
    </w:pPr>
    <w:rPr>
      <w:rFonts w:ascii="??" w:hAnsi="??" w:eastAsia="Times New Roman" w:cs="Times New Roman"/>
      <w:kern w:val="2"/>
      <w:sz w:val="20"/>
      <w:szCs w:val="20"/>
      <w:lang w:val="en-US" w:eastAsia="ko-KR"/>
    </w:rPr>
  </w:style>
  <w:style w:type="paragraph" w:styleId="321" w:customStyle="1">
    <w:name w:val="Заголовок №3 (2)1"/>
    <w:basedOn w:val="Normal"/>
    <w:link w:val="32"/>
    <w:qFormat/>
    <w:rsid w:val="00217c99"/>
    <w:pPr>
      <w:widowControl w:val="false"/>
      <w:spacing w:lineRule="atLeast" w:line="240" w:before="300" w:after="240"/>
      <w:jc w:val="both"/>
      <w:outlineLvl w:val="2"/>
    </w:pPr>
    <w:rPr>
      <w:rFonts w:ascii="Arial" w:hAnsi="Arial"/>
      <w:b/>
      <w:sz w:val="27"/>
    </w:rPr>
  </w:style>
  <w:style w:type="paragraph" w:styleId="NormalWeb">
    <w:name w:val="Normal (Web)"/>
    <w:basedOn w:val="Normal"/>
    <w:uiPriority w:val="99"/>
    <w:semiHidden/>
    <w:unhideWhenUsed/>
    <w:qFormat/>
    <w:rsid w:val="00217c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 w:customStyle="1">
    <w:name w:val="Абзац списка1"/>
    <w:basedOn w:val="Normal"/>
    <w:qFormat/>
    <w:rsid w:val="00217c99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17" w:customStyle="1">
    <w:name w:val="Заголовок №1"/>
    <w:basedOn w:val="Normal"/>
    <w:link w:val="19"/>
    <w:qFormat/>
    <w:rsid w:val="00217c99"/>
    <w:pPr>
      <w:widowControl w:val="false"/>
      <w:shd w:val="clear" w:color="auto" w:fill="FFFFFF"/>
      <w:spacing w:lineRule="auto" w:line="240" w:before="0" w:after="31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9" w:customStyle="1">
    <w:name w:val="Другое"/>
    <w:basedOn w:val="Normal"/>
    <w:link w:val="af6"/>
    <w:qFormat/>
    <w:rsid w:val="00217c99"/>
    <w:pPr>
      <w:widowControl w:val="false"/>
      <w:shd w:val="clear" w:color="auto" w:fill="FFFFFF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uiPriority w:val="99"/>
    <w:semiHidden/>
    <w:unhideWhenUsed/>
    <w:qFormat/>
    <w:rsid w:val="00217c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17c99"/>
    <w:pPr>
      <w:spacing w:after="0" w:line="240" w:lineRule="auto"/>
    </w:pPr>
    <w:rPr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217c99"/>
    <w:pPr>
      <w:spacing w:after="0" w:line="240" w:lineRule="auto"/>
    </w:pPr>
    <w:rPr>
      <w:lang w:eastAsia="ru-RU"/>
      <w:color w:val="000000"/>
    </w:rPr>
    <w:tblPr>
      <w:tblStyleRowBandSize w:val="1"/>
      <w:tblStyleColBandSize w:val="1"/>
      <w:tblInd w:w="0" w:type="dxa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217c99"/>
    <w:pPr>
      <w:spacing w:after="0" w:line="240" w:lineRule="auto"/>
    </w:pPr>
    <w:rPr>
      <w:lang w:eastAsia="ru-RU"/>
      <w:color w:val="365F91"/>
    </w:rPr>
    <w:tblPr>
      <w:tblStyleRowBandSize w:val="1"/>
      <w:tblStyleColBandSize w:val="1"/>
      <w:tblInd w:w="0" w:type="dxa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">
    <w:name w:val="Светлая сетка1"/>
    <w:basedOn w:val="a1"/>
    <w:uiPriority w:val="62"/>
    <w:rsid w:val="00217c99"/>
    <w:pPr>
      <w:spacing w:after="0" w:line="240" w:lineRule="auto"/>
    </w:pPr>
    <w:rPr>
      <w:lang w:eastAsia="ru-RU"/>
    </w:rPr>
    <w:tblPr>
      <w:tblStyleRowBandSize w:val="1"/>
      <w:tblStyleColBandSize w:val="1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aa">
    <w:name w:val="Table Grid"/>
    <w:basedOn w:val="a1"/>
    <w:uiPriority w:val="39"/>
    <w:rsid w:val="00217c9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LibreOffice/6.4.6.2$Linux_X86_64 LibreOffice_project/40$Build-2</Application>
  <Pages>8</Pages>
  <Words>1814</Words>
  <Characters>10474</Characters>
  <CharactersWithSpaces>11949</CharactersWithSpaces>
  <Paragraphs>704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2021-03-25T07:15:00Z</dcterms:created>
  <dc:creator>Щербаков Григорий Дмитриевич</dc:creator>
  <dc:description/>
  <dc:language>ru-RU</dc:language>
  <cp:lastModifiedBy>Nadegda</cp:lastModifiedBy>
  <cp:lastPrinted>2023-03-28T08:21:00Z</cp:lastPrinted>
  <dcterms:modified xsi:type="dcterms:W3CDTF">2023-04-16T20:41:00Z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